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195" w:rsidRPr="00DB020A" w:rsidRDefault="00E94195" w:rsidP="00E94195">
      <w:pPr>
        <w:spacing w:before="100" w:beforeAutospacing="1" w:after="100" w:afterAutospacing="1" w:line="240" w:lineRule="auto"/>
        <w:jc w:val="both"/>
        <w:rPr>
          <w:rFonts w:cstheme="minorHAnsi"/>
          <w:b/>
          <w:sz w:val="36"/>
          <w:szCs w:val="36"/>
          <w:lang w:val="en-US"/>
        </w:rPr>
      </w:pPr>
      <w:r w:rsidRPr="00DB020A">
        <w:rPr>
          <w:rFonts w:eastAsia="Times New Roman" w:cstheme="minorHAnsi"/>
          <w:b/>
          <w:bCs/>
          <w:sz w:val="36"/>
          <w:szCs w:val="36"/>
          <w:lang w:val="en-US" w:eastAsia="vi-VN"/>
        </w:rPr>
        <w:t>P</w:t>
      </w:r>
      <w:r w:rsidRPr="00DB020A">
        <w:rPr>
          <w:rFonts w:eastAsia="Times New Roman" w:cstheme="minorHAnsi"/>
          <w:b/>
          <w:bCs/>
          <w:sz w:val="36"/>
          <w:szCs w:val="36"/>
          <w:lang w:eastAsia="vi-VN"/>
        </w:rPr>
        <w:t>hotochemical synthesis of Silver Nanoprisms via green LED</w:t>
      </w:r>
      <w:r w:rsidRPr="00DB020A">
        <w:rPr>
          <w:rFonts w:eastAsia="Times New Roman" w:cstheme="minorHAnsi"/>
          <w:b/>
          <w:bCs/>
          <w:sz w:val="36"/>
          <w:szCs w:val="36"/>
          <w:lang w:val="en-US" w:eastAsia="vi-VN"/>
        </w:rPr>
        <w:t>s</w:t>
      </w:r>
      <w:r w:rsidRPr="00DB020A">
        <w:rPr>
          <w:rFonts w:eastAsia="Times New Roman" w:cstheme="minorHAnsi"/>
          <w:b/>
          <w:bCs/>
          <w:sz w:val="36"/>
          <w:szCs w:val="36"/>
          <w:lang w:eastAsia="vi-VN"/>
        </w:rPr>
        <w:t xml:space="preserve"> irradiation and </w:t>
      </w:r>
      <w:r w:rsidRPr="00DB020A">
        <w:rPr>
          <w:rFonts w:cstheme="minorHAnsi"/>
          <w:b/>
          <w:sz w:val="36"/>
          <w:szCs w:val="36"/>
          <w:lang w:val="en-US"/>
        </w:rPr>
        <w:t>evaluation of</w:t>
      </w:r>
      <w:r w:rsidRPr="00DB020A">
        <w:rPr>
          <w:rFonts w:cstheme="minorHAnsi"/>
          <w:b/>
          <w:sz w:val="36"/>
          <w:szCs w:val="36"/>
        </w:rPr>
        <w:t xml:space="preserve"> SERS activity</w:t>
      </w:r>
      <w:r w:rsidRPr="00DB020A">
        <w:rPr>
          <w:rFonts w:cstheme="minorHAnsi"/>
          <w:b/>
          <w:sz w:val="36"/>
          <w:szCs w:val="36"/>
          <w:lang w:val="en-US"/>
        </w:rPr>
        <w:t xml:space="preserve"> </w:t>
      </w:r>
    </w:p>
    <w:p w:rsidR="00E94195" w:rsidRPr="00736D8A" w:rsidRDefault="00E94195" w:rsidP="00E94195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  <w:lang w:val="en-US"/>
        </w:rPr>
      </w:pPr>
      <w:r w:rsidRPr="00736D8A">
        <w:rPr>
          <w:rFonts w:cstheme="minorHAnsi"/>
          <w:sz w:val="24"/>
          <w:szCs w:val="24"/>
          <w:lang w:val="en-US"/>
        </w:rPr>
        <w:t xml:space="preserve">Tuan </w:t>
      </w:r>
      <w:proofErr w:type="spellStart"/>
      <w:r w:rsidRPr="00736D8A">
        <w:rPr>
          <w:rFonts w:cstheme="minorHAnsi"/>
          <w:sz w:val="24"/>
          <w:szCs w:val="24"/>
          <w:lang w:val="en-US"/>
        </w:rPr>
        <w:t>Anh</w:t>
      </w:r>
      <w:proofErr w:type="spellEnd"/>
      <w:r w:rsidRPr="00736D8A">
        <w:rPr>
          <w:rFonts w:cstheme="minorHAnsi"/>
          <w:sz w:val="24"/>
          <w:szCs w:val="24"/>
          <w:lang w:val="en-US"/>
        </w:rPr>
        <w:t xml:space="preserve"> Mai-Ngoc</w:t>
      </w:r>
      <w:r w:rsidRPr="00736D8A">
        <w:rPr>
          <w:rFonts w:cstheme="minorHAnsi"/>
          <w:sz w:val="24"/>
          <w:szCs w:val="24"/>
          <w:vertAlign w:val="superscript"/>
          <w:lang w:val="en-US"/>
        </w:rPr>
        <w:t>1*</w:t>
      </w:r>
      <w:r w:rsidRPr="00736D8A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736D8A">
        <w:rPr>
          <w:rFonts w:cstheme="minorHAnsi"/>
          <w:sz w:val="24"/>
          <w:szCs w:val="24"/>
          <w:lang w:val="en-US"/>
        </w:rPr>
        <w:t>Nhi</w:t>
      </w:r>
      <w:proofErr w:type="spellEnd"/>
      <w:r w:rsidRPr="00736D8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36D8A">
        <w:rPr>
          <w:rFonts w:cstheme="minorHAnsi"/>
          <w:sz w:val="24"/>
          <w:szCs w:val="24"/>
          <w:lang w:val="en-US"/>
        </w:rPr>
        <w:t>Kieu</w:t>
      </w:r>
      <w:proofErr w:type="spellEnd"/>
      <w:r w:rsidRPr="00736D8A">
        <w:rPr>
          <w:rFonts w:cstheme="minorHAnsi"/>
          <w:sz w:val="24"/>
          <w:szCs w:val="24"/>
          <w:lang w:val="en-US"/>
        </w:rPr>
        <w:t xml:space="preserve"> Vo</w:t>
      </w:r>
      <w:r w:rsidRPr="00736D8A">
        <w:rPr>
          <w:rFonts w:cstheme="minorHAnsi"/>
          <w:sz w:val="24"/>
          <w:szCs w:val="24"/>
          <w:vertAlign w:val="superscript"/>
          <w:lang w:val="en-US"/>
        </w:rPr>
        <w:t>1</w:t>
      </w:r>
      <w:r w:rsidRPr="00736D8A">
        <w:rPr>
          <w:rFonts w:cstheme="minorHAnsi"/>
          <w:sz w:val="24"/>
          <w:szCs w:val="24"/>
          <w:lang w:val="en-US"/>
        </w:rPr>
        <w:t xml:space="preserve">, Cong </w:t>
      </w:r>
      <w:proofErr w:type="spellStart"/>
      <w:r w:rsidRPr="00736D8A">
        <w:rPr>
          <w:rFonts w:cstheme="minorHAnsi"/>
          <w:sz w:val="24"/>
          <w:szCs w:val="24"/>
          <w:lang w:val="en-US"/>
        </w:rPr>
        <w:t>Danh</w:t>
      </w:r>
      <w:proofErr w:type="spellEnd"/>
      <w:r w:rsidRPr="00736D8A">
        <w:rPr>
          <w:rFonts w:cstheme="minorHAnsi"/>
          <w:sz w:val="24"/>
          <w:szCs w:val="24"/>
          <w:lang w:val="en-US"/>
        </w:rPr>
        <w:t xml:space="preserve"> Nguyen</w:t>
      </w:r>
      <w:r w:rsidRPr="00736D8A">
        <w:rPr>
          <w:rFonts w:cstheme="minorHAnsi"/>
          <w:sz w:val="24"/>
          <w:szCs w:val="24"/>
          <w:vertAlign w:val="superscript"/>
          <w:lang w:val="en-US"/>
        </w:rPr>
        <w:t>1</w:t>
      </w:r>
      <w:r w:rsidRPr="00736D8A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736D8A">
        <w:rPr>
          <w:rFonts w:cstheme="minorHAnsi"/>
          <w:sz w:val="24"/>
          <w:szCs w:val="24"/>
          <w:lang w:val="en-US"/>
        </w:rPr>
        <w:t>Thi</w:t>
      </w:r>
      <w:proofErr w:type="spellEnd"/>
      <w:r w:rsidRPr="00736D8A">
        <w:rPr>
          <w:rFonts w:cstheme="minorHAnsi"/>
          <w:sz w:val="24"/>
          <w:szCs w:val="24"/>
          <w:lang w:val="en-US"/>
        </w:rPr>
        <w:t xml:space="preserve"> Kim Xuan Nguyen</w:t>
      </w:r>
      <w:r w:rsidRPr="00736D8A">
        <w:rPr>
          <w:rFonts w:cstheme="minorHAnsi"/>
          <w:sz w:val="24"/>
          <w:szCs w:val="24"/>
          <w:vertAlign w:val="superscript"/>
          <w:lang w:val="en-US"/>
        </w:rPr>
        <w:t xml:space="preserve">1 </w:t>
      </w:r>
      <w:r w:rsidRPr="00736D8A">
        <w:rPr>
          <w:rFonts w:cstheme="minorHAnsi"/>
          <w:sz w:val="24"/>
          <w:szCs w:val="24"/>
          <w:lang w:val="en-US"/>
        </w:rPr>
        <w:t xml:space="preserve">and </w:t>
      </w:r>
      <w:proofErr w:type="spellStart"/>
      <w:r w:rsidRPr="00736D8A">
        <w:rPr>
          <w:rFonts w:cstheme="minorHAnsi"/>
          <w:sz w:val="24"/>
          <w:szCs w:val="24"/>
          <w:lang w:val="en-US"/>
        </w:rPr>
        <w:t>Thanh</w:t>
      </w:r>
      <w:proofErr w:type="spellEnd"/>
      <w:r w:rsidRPr="00736D8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36D8A">
        <w:rPr>
          <w:rFonts w:cstheme="minorHAnsi"/>
          <w:sz w:val="24"/>
          <w:szCs w:val="24"/>
          <w:lang w:val="en-US"/>
        </w:rPr>
        <w:t>Sinh</w:t>
      </w:r>
      <w:proofErr w:type="spellEnd"/>
      <w:r w:rsidRPr="00736D8A">
        <w:rPr>
          <w:rFonts w:cstheme="minorHAnsi"/>
          <w:sz w:val="24"/>
          <w:szCs w:val="24"/>
          <w:lang w:val="en-US"/>
        </w:rPr>
        <w:t xml:space="preserve"> Do</w:t>
      </w:r>
      <w:r w:rsidRPr="00736D8A">
        <w:rPr>
          <w:rFonts w:cstheme="minorHAnsi"/>
          <w:sz w:val="24"/>
          <w:szCs w:val="24"/>
          <w:vertAlign w:val="superscript"/>
          <w:lang w:val="en-US"/>
        </w:rPr>
        <w:t>1</w:t>
      </w:r>
    </w:p>
    <w:p w:rsidR="00E94195" w:rsidRPr="00736D8A" w:rsidRDefault="00E94195" w:rsidP="00E94195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  <w:lang w:val="en-US"/>
        </w:rPr>
      </w:pPr>
      <w:r w:rsidRPr="00736D8A">
        <w:rPr>
          <w:rFonts w:cstheme="minorHAnsi"/>
          <w:sz w:val="24"/>
          <w:szCs w:val="24"/>
          <w:vertAlign w:val="superscript"/>
          <w:lang w:val="en-US"/>
        </w:rPr>
        <w:t>1</w:t>
      </w:r>
      <w:r w:rsidRPr="00736D8A">
        <w:rPr>
          <w:rFonts w:cstheme="minorHAnsi"/>
          <w:sz w:val="24"/>
          <w:szCs w:val="24"/>
          <w:lang w:val="en-US"/>
        </w:rPr>
        <w:t xml:space="preserve">Nanotechnology Lab, Research Laboratories of Saigon Hi-Tech Park, </w:t>
      </w:r>
      <w:r w:rsidRPr="00736D8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Lot I3, N2 Street, Tan Phu Ward,</w:t>
      </w:r>
      <w:r w:rsidRPr="00736D8A">
        <w:rPr>
          <w:rStyle w:val="fontstyle01"/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Pr="00736D8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Ho Chi Minh City 70000, Vietnam</w:t>
      </w:r>
    </w:p>
    <w:p w:rsidR="008D426C" w:rsidRDefault="00E94195" w:rsidP="00E94195">
      <w:pPr>
        <w:spacing w:before="100" w:beforeAutospacing="1" w:after="100" w:afterAutospacing="1" w:line="240" w:lineRule="auto"/>
        <w:jc w:val="both"/>
        <w:rPr>
          <w:rStyle w:val="Hyperlink"/>
          <w:rFonts w:cstheme="minorHAnsi"/>
          <w:color w:val="auto"/>
          <w:sz w:val="24"/>
          <w:szCs w:val="24"/>
          <w:lang w:val="en-US"/>
        </w:rPr>
      </w:pPr>
      <w:r w:rsidRPr="00DB020A">
        <w:rPr>
          <w:rFonts w:cstheme="minorHAnsi"/>
          <w:sz w:val="24"/>
          <w:szCs w:val="24"/>
          <w:lang w:val="en-US"/>
        </w:rPr>
        <w:t xml:space="preserve">Email: </w:t>
      </w:r>
      <w:hyperlink r:id="rId4" w:history="1">
        <w:r w:rsidRPr="00DB020A">
          <w:rPr>
            <w:rStyle w:val="Hyperlink"/>
            <w:rFonts w:cstheme="minorHAnsi"/>
            <w:sz w:val="24"/>
            <w:szCs w:val="24"/>
            <w:lang w:val="en-US"/>
          </w:rPr>
          <w:t>anhmnt.shtplabs@gmail.com</w:t>
        </w:r>
      </w:hyperlink>
    </w:p>
    <w:p w:rsidR="008D426C" w:rsidRDefault="008D426C">
      <w:pPr>
        <w:rPr>
          <w:rStyle w:val="Hyperlink"/>
          <w:rFonts w:cstheme="minorHAnsi"/>
          <w:color w:val="auto"/>
          <w:sz w:val="24"/>
          <w:szCs w:val="24"/>
          <w:lang w:val="en-US"/>
        </w:rPr>
      </w:pPr>
      <w:r>
        <w:rPr>
          <w:rStyle w:val="Hyperlink"/>
          <w:rFonts w:cstheme="minorHAnsi"/>
          <w:color w:val="auto"/>
          <w:sz w:val="24"/>
          <w:szCs w:val="24"/>
          <w:lang w:val="en-US"/>
        </w:rPr>
        <w:br w:type="page"/>
      </w:r>
      <w:bookmarkStart w:id="0" w:name="_GoBack"/>
      <w:bookmarkEnd w:id="0"/>
    </w:p>
    <w:p w:rsidR="00E94195" w:rsidRPr="00DB020A" w:rsidRDefault="00E94195" w:rsidP="00E94195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C52CF1" w:rsidRPr="00E94195" w:rsidRDefault="00E94195">
      <w:pPr>
        <w:rPr>
          <w:rFonts w:cstheme="minorHAnsi"/>
          <w:sz w:val="24"/>
          <w:szCs w:val="24"/>
        </w:rPr>
      </w:pPr>
      <w:r w:rsidRPr="00E94195">
        <w:rPr>
          <w:rFonts w:cstheme="minorHAnsi"/>
          <w:noProof/>
          <w:sz w:val="24"/>
          <w:szCs w:val="24"/>
          <w:lang w:eastAsia="vi-VN"/>
        </w:rPr>
        <w:drawing>
          <wp:inline distT="0" distB="0" distL="0" distR="0">
            <wp:extent cx="5731510" cy="1469618"/>
            <wp:effectExtent l="0" t="0" r="2540" b="0"/>
            <wp:docPr id="1" name="Picture 1" descr="C:\Users\ADMIN\Desktop\Pict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icture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6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195" w:rsidRPr="008D426C" w:rsidRDefault="00E94195" w:rsidP="00E94195">
      <w:pPr>
        <w:jc w:val="both"/>
        <w:rPr>
          <w:rFonts w:eastAsia="Times New Roman" w:cstheme="minorHAnsi"/>
          <w:sz w:val="24"/>
          <w:szCs w:val="24"/>
          <w:lang w:val="en-US" w:eastAsia="vi-VN"/>
        </w:rPr>
      </w:pPr>
      <w:r w:rsidRPr="00E94195">
        <w:rPr>
          <w:rFonts w:cstheme="minorHAnsi"/>
          <w:b/>
          <w:sz w:val="24"/>
          <w:szCs w:val="24"/>
          <w:lang w:val="en-US"/>
        </w:rPr>
        <w:t xml:space="preserve">Figure S1: </w:t>
      </w:r>
      <w:r w:rsidRPr="00E94195">
        <w:rPr>
          <w:rFonts w:eastAsia="Times New Roman" w:cstheme="minorHAnsi"/>
          <w:sz w:val="24"/>
          <w:szCs w:val="24"/>
          <w:lang w:eastAsia="vi-VN"/>
        </w:rPr>
        <w:t>TEM images of the samples at a magnification of 200,000</w:t>
      </w:r>
      <w:r w:rsidRPr="00E94195">
        <w:rPr>
          <w:rFonts w:eastAsia="Times New Roman" w:cstheme="minorHAnsi"/>
          <w:sz w:val="24"/>
          <w:szCs w:val="24"/>
          <w:lang w:val="en-US" w:eastAsia="vi-VN"/>
        </w:rPr>
        <w:t xml:space="preserve"> </w:t>
      </w:r>
      <w:r w:rsidRPr="00E94195">
        <w:rPr>
          <w:rFonts w:eastAsia="Times New Roman" w:cstheme="minorHAnsi"/>
          <w:sz w:val="24"/>
          <w:szCs w:val="24"/>
          <w:lang w:eastAsia="vi-VN"/>
        </w:rPr>
        <w:t>after 6, 12, 24</w:t>
      </w:r>
      <w:r w:rsidRPr="00E94195">
        <w:rPr>
          <w:rFonts w:eastAsia="Times New Roman" w:cstheme="minorHAnsi"/>
          <w:sz w:val="24"/>
          <w:szCs w:val="24"/>
          <w:lang w:val="en-US" w:eastAsia="vi-VN"/>
        </w:rPr>
        <w:t xml:space="preserve"> and</w:t>
      </w:r>
      <w:r w:rsidRPr="00E94195">
        <w:rPr>
          <w:rFonts w:eastAsia="Times New Roman" w:cstheme="minorHAnsi"/>
          <w:sz w:val="24"/>
          <w:szCs w:val="24"/>
          <w:lang w:eastAsia="vi-VN"/>
        </w:rPr>
        <w:t xml:space="preserve"> 48 hours of LED irradiation</w:t>
      </w:r>
      <w:r w:rsidR="008D426C">
        <w:rPr>
          <w:rFonts w:eastAsia="Times New Roman" w:cstheme="minorHAnsi"/>
          <w:sz w:val="24"/>
          <w:szCs w:val="24"/>
          <w:lang w:val="en-US" w:eastAsia="vi-VN"/>
        </w:rPr>
        <w:t>.</w:t>
      </w:r>
    </w:p>
    <w:p w:rsidR="00E94195" w:rsidRPr="00E94195" w:rsidRDefault="008D426C" w:rsidP="00E94195">
      <w:pPr>
        <w:jc w:val="center"/>
        <w:rPr>
          <w:rFonts w:cstheme="minorHAnsi"/>
          <w:b/>
          <w:sz w:val="24"/>
          <w:szCs w:val="24"/>
          <w:lang w:val="en-US"/>
        </w:rPr>
      </w:pPr>
      <w:r w:rsidRPr="008D426C">
        <w:rPr>
          <w:rFonts w:cstheme="minorHAnsi"/>
          <w:b/>
          <w:noProof/>
          <w:sz w:val="24"/>
          <w:szCs w:val="24"/>
          <w:lang w:eastAsia="vi-VN"/>
        </w:rPr>
        <w:drawing>
          <wp:inline distT="0" distB="0" distL="0" distR="0">
            <wp:extent cx="5410200" cy="5873750"/>
            <wp:effectExtent l="0" t="0" r="0" b="0"/>
            <wp:docPr id="3" name="Picture 3" descr="C:\Users\ADMIN\Desktop\Pictur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Picture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8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195" w:rsidRPr="008D426C" w:rsidRDefault="00E94195" w:rsidP="00E94195">
      <w:pPr>
        <w:jc w:val="center"/>
        <w:rPr>
          <w:rFonts w:cstheme="minorHAnsi"/>
          <w:sz w:val="24"/>
          <w:szCs w:val="24"/>
          <w:lang w:val="en-US"/>
        </w:rPr>
      </w:pPr>
      <w:r w:rsidRPr="00E94195">
        <w:rPr>
          <w:rFonts w:cstheme="minorHAnsi"/>
          <w:b/>
          <w:sz w:val="24"/>
          <w:szCs w:val="24"/>
          <w:lang w:val="en-US"/>
        </w:rPr>
        <w:t xml:space="preserve">Figure S2: </w:t>
      </w:r>
      <w:r w:rsidRPr="00E94195">
        <w:rPr>
          <w:rFonts w:eastAsia="Times New Roman" w:cstheme="minorHAnsi"/>
          <w:sz w:val="24"/>
          <w:szCs w:val="24"/>
          <w:lang w:eastAsia="vi-VN"/>
        </w:rPr>
        <w:t>SERS spectra of 4-MBA at 10</w:t>
      </w:r>
      <w:r w:rsidRPr="00E94195">
        <w:rPr>
          <w:rFonts w:ascii="Cambria Math" w:eastAsia="Times New Roman" w:hAnsi="Cambria Math" w:cs="Cambria Math"/>
          <w:sz w:val="24"/>
          <w:szCs w:val="24"/>
          <w:lang w:eastAsia="vi-VN"/>
        </w:rPr>
        <w:t>⁻</w:t>
      </w:r>
      <w:r w:rsidRPr="00E94195">
        <w:rPr>
          <w:rFonts w:eastAsia="Times New Roman" w:cstheme="minorHAnsi"/>
          <w:sz w:val="24"/>
          <w:szCs w:val="24"/>
          <w:lang w:eastAsia="vi-VN"/>
        </w:rPr>
        <w:t xml:space="preserve">⁵ M, enhanced by </w:t>
      </w:r>
      <w:r w:rsidRPr="00E94195">
        <w:rPr>
          <w:rFonts w:eastAsia="Times New Roman" w:cstheme="minorHAnsi"/>
          <w:sz w:val="24"/>
          <w:szCs w:val="24"/>
          <w:lang w:val="en-US" w:eastAsia="vi-VN"/>
        </w:rPr>
        <w:t xml:space="preserve">(a) </w:t>
      </w:r>
      <w:r w:rsidRPr="00E94195">
        <w:rPr>
          <w:rFonts w:eastAsia="Times New Roman" w:cstheme="minorHAnsi"/>
          <w:sz w:val="24"/>
          <w:szCs w:val="24"/>
          <w:lang w:eastAsia="vi-VN"/>
        </w:rPr>
        <w:t>AgNPrs</w:t>
      </w:r>
      <w:r w:rsidRPr="00E94195">
        <w:rPr>
          <w:rFonts w:eastAsia="Times New Roman" w:cstheme="minorHAnsi"/>
          <w:sz w:val="24"/>
          <w:szCs w:val="24"/>
          <w:lang w:val="en-US" w:eastAsia="vi-VN"/>
        </w:rPr>
        <w:t xml:space="preserve"> </w:t>
      </w:r>
      <w:r w:rsidRPr="00E94195">
        <w:rPr>
          <w:rFonts w:eastAsia="Times New Roman" w:cstheme="minorHAnsi"/>
          <w:sz w:val="24"/>
          <w:szCs w:val="24"/>
          <w:lang w:eastAsia="vi-VN"/>
        </w:rPr>
        <w:t xml:space="preserve">and </w:t>
      </w:r>
      <w:r w:rsidRPr="00E94195">
        <w:rPr>
          <w:rFonts w:eastAsia="Times New Roman" w:cstheme="minorHAnsi"/>
          <w:sz w:val="24"/>
          <w:szCs w:val="24"/>
          <w:lang w:val="en-US" w:eastAsia="vi-VN"/>
        </w:rPr>
        <w:t xml:space="preserve">(b) </w:t>
      </w:r>
      <w:r w:rsidRPr="00E94195">
        <w:rPr>
          <w:rFonts w:eastAsia="Times New Roman" w:cstheme="minorHAnsi"/>
          <w:sz w:val="24"/>
          <w:szCs w:val="24"/>
          <w:lang w:eastAsia="vi-VN"/>
        </w:rPr>
        <w:t>AgNPs</w:t>
      </w:r>
      <w:r w:rsidRPr="00E94195">
        <w:rPr>
          <w:rFonts w:cstheme="minorHAnsi"/>
          <w:sz w:val="24"/>
          <w:szCs w:val="24"/>
        </w:rPr>
        <w:t>, recorded 10 different measurements</w:t>
      </w:r>
      <w:r w:rsidR="008D426C">
        <w:rPr>
          <w:rFonts w:cstheme="minorHAnsi"/>
          <w:sz w:val="24"/>
          <w:szCs w:val="24"/>
          <w:lang w:val="en-US"/>
        </w:rPr>
        <w:t>.</w:t>
      </w:r>
    </w:p>
    <w:p w:rsidR="008D426C" w:rsidRDefault="008D426C" w:rsidP="00E94195">
      <w:pPr>
        <w:jc w:val="center"/>
        <w:rPr>
          <w:rFonts w:cstheme="minorHAnsi"/>
          <w:b/>
          <w:sz w:val="24"/>
          <w:szCs w:val="24"/>
          <w:lang w:val="en-US"/>
        </w:rPr>
      </w:pPr>
      <w:r w:rsidRPr="008D426C">
        <w:rPr>
          <w:rFonts w:cstheme="minorHAnsi"/>
          <w:b/>
          <w:noProof/>
          <w:sz w:val="24"/>
          <w:szCs w:val="24"/>
          <w:lang w:eastAsia="vi-VN"/>
        </w:rPr>
        <w:lastRenderedPageBreak/>
        <w:drawing>
          <wp:inline distT="0" distB="0" distL="0" distR="0">
            <wp:extent cx="4032250" cy="2984500"/>
            <wp:effectExtent l="0" t="0" r="6350" b="6350"/>
            <wp:docPr id="4" name="Picture 4" descr="C:\Users\ADMIN\Desktop\Pictur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Picture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26C" w:rsidRPr="008D426C" w:rsidRDefault="008D426C" w:rsidP="008D426C">
      <w:pPr>
        <w:jc w:val="center"/>
        <w:rPr>
          <w:rFonts w:cstheme="minorHAnsi"/>
          <w:b/>
          <w:sz w:val="24"/>
          <w:szCs w:val="24"/>
          <w:lang w:val="en-US"/>
        </w:rPr>
      </w:pPr>
      <w:r w:rsidRPr="008D426C">
        <w:rPr>
          <w:rFonts w:cstheme="minorHAnsi"/>
          <w:b/>
          <w:sz w:val="24"/>
          <w:szCs w:val="24"/>
          <w:lang w:val="en-US"/>
        </w:rPr>
        <w:t xml:space="preserve">Figure S3: </w:t>
      </w:r>
      <w:r w:rsidRPr="008D426C">
        <w:rPr>
          <w:rFonts w:cstheme="minorHAnsi"/>
          <w:sz w:val="24"/>
          <w:szCs w:val="24"/>
          <w:lang w:val="en-US"/>
        </w:rPr>
        <w:t xml:space="preserve">FE-SEM image of </w:t>
      </w:r>
      <w:proofErr w:type="spellStart"/>
      <w:r w:rsidRPr="008D426C">
        <w:rPr>
          <w:rFonts w:cstheme="minorHAnsi"/>
          <w:sz w:val="24"/>
          <w:szCs w:val="24"/>
          <w:lang w:val="en-US"/>
        </w:rPr>
        <w:t>AgNPrs</w:t>
      </w:r>
      <w:proofErr w:type="spellEnd"/>
      <w:r w:rsidRPr="008D426C">
        <w:rPr>
          <w:rFonts w:cstheme="minorHAnsi"/>
          <w:sz w:val="24"/>
          <w:szCs w:val="24"/>
          <w:lang w:val="en-US"/>
        </w:rPr>
        <w:t xml:space="preserve"> at 72h LED irradiation: a </w:t>
      </w:r>
      <w:r w:rsidRPr="008D426C">
        <w:rPr>
          <w:sz w:val="24"/>
          <w:szCs w:val="24"/>
        </w:rPr>
        <w:t>trapezoid-shaped silver nanoparticles</w:t>
      </w:r>
      <w:r w:rsidRPr="008D426C">
        <w:rPr>
          <w:sz w:val="24"/>
          <w:szCs w:val="24"/>
          <w:lang w:val="en-US"/>
        </w:rPr>
        <w:t xml:space="preserve"> </w:t>
      </w:r>
      <w:proofErr w:type="gramStart"/>
      <w:r w:rsidRPr="008D426C">
        <w:rPr>
          <w:sz w:val="24"/>
          <w:szCs w:val="24"/>
          <w:lang w:val="en-US"/>
        </w:rPr>
        <w:t>was</w:t>
      </w:r>
      <w:proofErr w:type="gramEnd"/>
      <w:r w:rsidRPr="008D426C">
        <w:rPr>
          <w:sz w:val="24"/>
          <w:szCs w:val="24"/>
          <w:lang w:val="en-US"/>
        </w:rPr>
        <w:t xml:space="preserve"> seen.  </w:t>
      </w:r>
      <w:r w:rsidRPr="008D426C">
        <w:rPr>
          <w:sz w:val="24"/>
          <w:szCs w:val="24"/>
        </w:rPr>
        <w:t>An additional small AgNPrs is required to assemble an AgNPrs with twice the original size</w:t>
      </w:r>
      <w:r>
        <w:rPr>
          <w:sz w:val="24"/>
          <w:szCs w:val="24"/>
          <w:lang w:val="en-US"/>
        </w:rPr>
        <w:t xml:space="preserve"> (via </w:t>
      </w:r>
      <w:proofErr w:type="spellStart"/>
      <w:r>
        <w:rPr>
          <w:sz w:val="24"/>
          <w:szCs w:val="24"/>
          <w:lang w:val="en-US"/>
        </w:rPr>
        <w:t>mechamism</w:t>
      </w:r>
      <w:proofErr w:type="spellEnd"/>
      <w:r>
        <w:rPr>
          <w:sz w:val="24"/>
          <w:szCs w:val="24"/>
          <w:lang w:val="en-US"/>
        </w:rPr>
        <w:t xml:space="preserve"> 2 in Figure 6)</w:t>
      </w:r>
      <w:r w:rsidRPr="008D426C">
        <w:rPr>
          <w:sz w:val="24"/>
          <w:szCs w:val="24"/>
        </w:rPr>
        <w:t>.</w:t>
      </w:r>
    </w:p>
    <w:sectPr w:rsidR="008D426C" w:rsidRPr="008D42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URWPalladioL-Roma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95"/>
    <w:rsid w:val="00253F62"/>
    <w:rsid w:val="00386DB5"/>
    <w:rsid w:val="00736D8A"/>
    <w:rsid w:val="008D426C"/>
    <w:rsid w:val="00A12A4F"/>
    <w:rsid w:val="00C52CF1"/>
    <w:rsid w:val="00E9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A6686A-A183-4FC4-85A3-DCB0C783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94195"/>
    <w:rPr>
      <w:rFonts w:ascii="URWPalladioL-Roma" w:hAnsi="URWPalladioL-Roma" w:hint="default"/>
      <w:b w:val="0"/>
      <w:bCs w:val="0"/>
      <w:i w:val="0"/>
      <w:iCs w:val="0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41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anhmnt.shtplabs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2025-04-27T14:16:00Z</dcterms:created>
  <dcterms:modified xsi:type="dcterms:W3CDTF">2025-04-28T10:34:00Z</dcterms:modified>
</cp:coreProperties>
</file>