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9C9B1" w14:textId="77777777" w:rsidR="00F2174A" w:rsidRDefault="007D2CE7" w:rsidP="00F2174A">
      <w:pPr>
        <w:pStyle w:val="BBAuthorName"/>
        <w:spacing w:before="240" w:after="240" w:line="220" w:lineRule="atLeast"/>
        <w:ind w:left="0" w:right="14"/>
        <w:rPr>
          <w:rFonts w:ascii="Arial" w:hAnsi="Arial" w:cs="Arial"/>
          <w:bCs/>
          <w:sz w:val="36"/>
          <w:szCs w:val="36"/>
          <w:lang w:eastAsia="zh-CN"/>
        </w:rPr>
      </w:pPr>
      <w:r w:rsidRPr="00F2174A">
        <w:rPr>
          <w:rFonts w:ascii="Arial" w:hAnsi="Arial" w:cs="Arial"/>
          <w:bCs/>
          <w:sz w:val="36"/>
          <w:szCs w:val="36"/>
          <w:lang w:eastAsia="zh-CN"/>
        </w:rPr>
        <w:t xml:space="preserve">Supporting Information </w:t>
      </w:r>
    </w:p>
    <w:p w14:paraId="3CC8FABE" w14:textId="2F7024A0" w:rsidR="007D2CE7" w:rsidRPr="00F2174A" w:rsidRDefault="00F2174A" w:rsidP="00F2174A">
      <w:pPr>
        <w:pStyle w:val="BBAuthorName"/>
        <w:spacing w:before="240" w:after="240" w:line="220" w:lineRule="atLeast"/>
        <w:ind w:left="0" w:right="14"/>
        <w:rPr>
          <w:rFonts w:ascii="Arial" w:hAnsi="Arial" w:cs="Arial"/>
          <w:bCs/>
          <w:sz w:val="36"/>
          <w:szCs w:val="36"/>
          <w:lang w:eastAsia="zh-CN"/>
        </w:rPr>
      </w:pPr>
      <w:r>
        <w:rPr>
          <w:rFonts w:ascii="Arial" w:hAnsi="Arial" w:cs="Arial" w:hint="eastAsia"/>
          <w:bCs/>
          <w:sz w:val="36"/>
          <w:szCs w:val="36"/>
          <w:lang w:eastAsia="zh-CN"/>
        </w:rPr>
        <w:t>for</w:t>
      </w:r>
    </w:p>
    <w:p w14:paraId="0D60E690" w14:textId="5288C0DB" w:rsidR="005B20A4" w:rsidRPr="00F2174A" w:rsidRDefault="005B20A4" w:rsidP="00F2174A">
      <w:pPr>
        <w:pStyle w:val="ElsArticleTitle"/>
        <w:spacing w:before="480" w:after="480" w:line="48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0" w:name="_Hlk76494932"/>
      <w:r w:rsidRPr="00F2174A">
        <w:rPr>
          <w:rFonts w:ascii="Arial" w:hAnsi="Arial" w:cs="Arial"/>
          <w:b/>
          <w:bCs/>
          <w:color w:val="000000" w:themeColor="text1"/>
          <w:sz w:val="24"/>
          <w:szCs w:val="24"/>
        </w:rPr>
        <w:t>Direct C(sp</w:t>
      </w:r>
      <w:r w:rsidRPr="00F2174A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  <w:t>3</w:t>
      </w:r>
      <w:r w:rsidRPr="00F2174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)-H allylation of 2-alkylpyridines with Morita-Baylis-Hillman carbonates </w:t>
      </w:r>
      <w:r w:rsidRPr="00F2174A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>via</w:t>
      </w:r>
      <w:r w:rsidRPr="00F2174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 tandem nucleophilic substitution/</w:t>
      </w:r>
      <w:proofErr w:type="spellStart"/>
      <w:r w:rsidRPr="00F2174A">
        <w:rPr>
          <w:rFonts w:ascii="Arial" w:hAnsi="Arial" w:cs="Arial"/>
          <w:b/>
          <w:bCs/>
          <w:color w:val="000000" w:themeColor="text1"/>
          <w:sz w:val="24"/>
          <w:szCs w:val="24"/>
        </w:rPr>
        <w:t>aza</w:t>
      </w:r>
      <w:proofErr w:type="spellEnd"/>
      <w:r w:rsidRPr="00F2174A">
        <w:rPr>
          <w:rFonts w:ascii="Arial" w:hAnsi="Arial" w:cs="Arial"/>
          <w:b/>
          <w:bCs/>
          <w:color w:val="000000" w:themeColor="text1"/>
          <w:sz w:val="24"/>
          <w:szCs w:val="24"/>
        </w:rPr>
        <w:t>-Cope rearrangement</w:t>
      </w:r>
      <w:bookmarkEnd w:id="0"/>
    </w:p>
    <w:p w14:paraId="1943F6C6" w14:textId="35919584" w:rsidR="000F3A13" w:rsidRPr="008C7FF7" w:rsidRDefault="000F3A13" w:rsidP="000F3A13">
      <w:pPr>
        <w:pStyle w:val="BBAuthorName"/>
        <w:spacing w:line="480" w:lineRule="auto"/>
        <w:ind w:left="0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S</w:t>
      </w:r>
      <w:r>
        <w:rPr>
          <w:rFonts w:ascii="Arial" w:hAnsi="Arial" w:hint="eastAsia"/>
          <w:sz w:val="24"/>
          <w:szCs w:val="24"/>
          <w:lang w:eastAsia="zh-CN"/>
        </w:rPr>
        <w:t>i</w:t>
      </w:r>
      <w:r>
        <w:rPr>
          <w:rFonts w:ascii="Arial" w:hAnsi="Arial"/>
          <w:sz w:val="24"/>
          <w:szCs w:val="24"/>
        </w:rPr>
        <w:t>yu</w:t>
      </w:r>
      <w:proofErr w:type="spellEnd"/>
      <w:r>
        <w:rPr>
          <w:rFonts w:ascii="Arial" w:hAnsi="Arial"/>
          <w:sz w:val="24"/>
          <w:szCs w:val="24"/>
        </w:rPr>
        <w:t xml:space="preserve"> Wang</w:t>
      </w:r>
      <w:r>
        <w:rPr>
          <w:rFonts w:ascii="Arial" w:hAnsi="Arial" w:hint="eastAsia"/>
          <w:sz w:val="24"/>
          <w:szCs w:val="24"/>
          <w:lang w:eastAsia="zh-CN"/>
        </w:rPr>
        <w:t>,</w:t>
      </w:r>
      <w:r w:rsidR="00D3616F" w:rsidRPr="00D3616F">
        <w:rPr>
          <w:rFonts w:ascii="Arial" w:hAnsi="Arial"/>
          <w:sz w:val="24"/>
          <w:szCs w:val="24"/>
        </w:rPr>
        <w:t xml:space="preserve"> </w:t>
      </w:r>
      <w:r w:rsidR="00D3616F">
        <w:rPr>
          <w:rFonts w:ascii="Arial" w:hAnsi="Arial"/>
          <w:sz w:val="24"/>
          <w:szCs w:val="24"/>
        </w:rPr>
        <w:t>Lianyou Zheng</w:t>
      </w:r>
      <w:r w:rsidR="00D3616F" w:rsidRPr="008C7FF7">
        <w:rPr>
          <w:rFonts w:ascii="Arial" w:hAnsi="Arial"/>
          <w:sz w:val="24"/>
          <w:szCs w:val="24"/>
        </w:rPr>
        <w:t>*</w:t>
      </w:r>
      <w:r w:rsidR="00FF7872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/>
          <w:sz w:val="24"/>
          <w:szCs w:val="24"/>
          <w:lang w:eastAsia="zh-CN"/>
        </w:rPr>
        <w:t>Shutao</w:t>
      </w:r>
      <w:proofErr w:type="spellEnd"/>
      <w:r>
        <w:rPr>
          <w:rFonts w:ascii="Arial" w:hAnsi="Arial"/>
          <w:sz w:val="24"/>
          <w:szCs w:val="24"/>
          <w:lang w:eastAsia="zh-CN"/>
        </w:rPr>
        <w:t xml:space="preserve"> Wang, </w:t>
      </w:r>
      <w:proofErr w:type="spellStart"/>
      <w:r>
        <w:rPr>
          <w:rFonts w:ascii="Arial" w:hAnsi="Arial"/>
          <w:sz w:val="24"/>
          <w:szCs w:val="24"/>
          <w:lang w:eastAsia="zh-CN"/>
        </w:rPr>
        <w:t>Shulin</w:t>
      </w:r>
      <w:proofErr w:type="spellEnd"/>
      <w:r>
        <w:rPr>
          <w:rFonts w:ascii="Arial" w:hAnsi="Arial"/>
          <w:sz w:val="24"/>
          <w:szCs w:val="24"/>
          <w:lang w:eastAsia="zh-CN"/>
        </w:rPr>
        <w:t xml:space="preserve"> Ning, </w:t>
      </w:r>
      <w:proofErr w:type="spellStart"/>
      <w:r>
        <w:rPr>
          <w:rFonts w:ascii="Arial" w:hAnsi="Arial"/>
          <w:sz w:val="24"/>
          <w:szCs w:val="24"/>
          <w:lang w:eastAsia="zh-CN"/>
        </w:rPr>
        <w:t>Zhuoqi</w:t>
      </w:r>
      <w:proofErr w:type="spellEnd"/>
      <w:r>
        <w:rPr>
          <w:rFonts w:ascii="Arial" w:hAnsi="Arial"/>
          <w:sz w:val="24"/>
          <w:szCs w:val="24"/>
          <w:lang w:eastAsia="zh-CN"/>
        </w:rPr>
        <w:t xml:space="preserve"> Zhang</w:t>
      </w:r>
      <w:r w:rsidR="00D3616F">
        <w:rPr>
          <w:rFonts w:ascii="Arial" w:hAnsi="Arial"/>
          <w:sz w:val="24"/>
          <w:szCs w:val="24"/>
          <w:lang w:eastAsia="zh-CN"/>
        </w:rPr>
        <w:t xml:space="preserve"> </w:t>
      </w:r>
      <w:r>
        <w:rPr>
          <w:rFonts w:ascii="Arial" w:hAnsi="Arial" w:hint="eastAsia"/>
          <w:sz w:val="24"/>
          <w:szCs w:val="24"/>
          <w:lang w:eastAsia="zh-CN"/>
        </w:rPr>
        <w:t>and</w:t>
      </w:r>
      <w:r>
        <w:rPr>
          <w:rFonts w:ascii="Arial" w:hAnsi="Arial"/>
          <w:sz w:val="24"/>
          <w:szCs w:val="24"/>
          <w:lang w:eastAsia="zh-CN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Ji</w:t>
      </w:r>
      <w:r>
        <w:rPr>
          <w:rFonts w:ascii="Arial" w:hAnsi="Arial" w:hint="eastAsia"/>
          <w:sz w:val="24"/>
          <w:szCs w:val="24"/>
          <w:lang w:eastAsia="zh-CN"/>
        </w:rPr>
        <w:t>n</w:t>
      </w:r>
      <w:r>
        <w:rPr>
          <w:rFonts w:ascii="Arial" w:hAnsi="Arial"/>
          <w:sz w:val="24"/>
          <w:szCs w:val="24"/>
        </w:rPr>
        <w:t>bao</w:t>
      </w:r>
      <w:proofErr w:type="spellEnd"/>
      <w:r>
        <w:rPr>
          <w:rFonts w:ascii="Arial" w:hAnsi="Arial"/>
          <w:sz w:val="24"/>
          <w:szCs w:val="24"/>
        </w:rPr>
        <w:t xml:space="preserve"> Xiang</w:t>
      </w:r>
      <w:r w:rsidRPr="008C7FF7">
        <w:rPr>
          <w:rFonts w:ascii="Arial" w:hAnsi="Arial"/>
          <w:sz w:val="24"/>
          <w:szCs w:val="24"/>
        </w:rPr>
        <w:t>*</w:t>
      </w:r>
    </w:p>
    <w:p w14:paraId="136FC48A" w14:textId="033BCD6B" w:rsidR="007D2CE7" w:rsidRPr="000F3A13" w:rsidRDefault="007D2CE7" w:rsidP="007D2CE7">
      <w:pPr>
        <w:spacing w:line="220" w:lineRule="atLeast"/>
        <w:rPr>
          <w:rFonts w:ascii="Arial" w:hAnsi="Arial"/>
        </w:rPr>
      </w:pPr>
    </w:p>
    <w:p w14:paraId="284421F1" w14:textId="77777777" w:rsidR="00367BCD" w:rsidRPr="00AC194E" w:rsidRDefault="00367BCD" w:rsidP="007D2CE7">
      <w:pPr>
        <w:spacing w:line="220" w:lineRule="atLeast"/>
        <w:rPr>
          <w:rFonts w:ascii="Arial" w:hAnsi="Arial"/>
        </w:rPr>
      </w:pPr>
    </w:p>
    <w:p w14:paraId="10E0F84E" w14:textId="4FFB74A6" w:rsidR="00A365B8" w:rsidRPr="00AC194E" w:rsidRDefault="00A365B8" w:rsidP="00A365B8">
      <w:pPr>
        <w:spacing w:line="360" w:lineRule="auto"/>
        <w:rPr>
          <w:rFonts w:ascii="Arial" w:hAnsi="Arial" w:cs="Arial"/>
          <w:color w:val="000000"/>
        </w:rPr>
      </w:pPr>
      <w:proofErr w:type="spellStart"/>
      <w:r w:rsidRPr="00AC194E">
        <w:rPr>
          <w:rFonts w:ascii="Arial" w:hAnsi="Arial" w:cs="Arial"/>
          <w:color w:val="000000"/>
          <w:vertAlign w:val="superscript"/>
        </w:rPr>
        <w:t>a</w:t>
      </w:r>
      <w:r w:rsidRPr="00AC194E">
        <w:rPr>
          <w:rFonts w:ascii="Arial" w:hAnsi="Arial" w:cs="Arial"/>
          <w:color w:val="000000"/>
        </w:rPr>
        <w:t>The</w:t>
      </w:r>
      <w:proofErr w:type="spellEnd"/>
      <w:r w:rsidRPr="00AC194E">
        <w:rPr>
          <w:rFonts w:ascii="Arial" w:hAnsi="Arial" w:cs="Arial"/>
          <w:color w:val="000000"/>
        </w:rPr>
        <w:t xml:space="preserve"> Center for Combinatorial Chemistry and Drug Discovery, School of Pharmaceutical Sciences, Jilin University, 1266 </w:t>
      </w:r>
      <w:proofErr w:type="spellStart"/>
      <w:r w:rsidRPr="00AC194E">
        <w:rPr>
          <w:rFonts w:ascii="Arial" w:hAnsi="Arial" w:cs="Arial"/>
          <w:color w:val="000000"/>
        </w:rPr>
        <w:t>Fujin</w:t>
      </w:r>
      <w:proofErr w:type="spellEnd"/>
      <w:r w:rsidRPr="00AC194E">
        <w:rPr>
          <w:rFonts w:ascii="Arial" w:hAnsi="Arial" w:cs="Arial"/>
          <w:color w:val="000000"/>
        </w:rPr>
        <w:t xml:space="preserve"> Road, Changchun, Jilin 130021, P. R. China.</w:t>
      </w:r>
    </w:p>
    <w:p w14:paraId="4BC01EA0" w14:textId="77777777" w:rsidR="00A365B8" w:rsidRPr="00AC194E" w:rsidRDefault="00A365B8" w:rsidP="00A365B8">
      <w:pPr>
        <w:pStyle w:val="PlainText"/>
        <w:rPr>
          <w:rFonts w:ascii="Times New Roman" w:hAnsi="Times New Roman" w:cs="Times New Roman"/>
          <w:color w:val="000000"/>
          <w:kern w:val="2"/>
          <w:sz w:val="24"/>
          <w:szCs w:val="24"/>
          <w:lang w:val="en-US" w:eastAsia="zh-CN"/>
        </w:rPr>
      </w:pPr>
    </w:p>
    <w:p w14:paraId="393EEBAC" w14:textId="0CF2570A" w:rsidR="007D2CE7" w:rsidRPr="00AC194E" w:rsidRDefault="007D2CE7" w:rsidP="00A365B8">
      <w:pPr>
        <w:pStyle w:val="PlainText"/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AC194E">
        <w:rPr>
          <w:rFonts w:ascii="Arial" w:hAnsi="Arial" w:cs="Arial"/>
          <w:sz w:val="24"/>
          <w:szCs w:val="24"/>
          <w:lang w:eastAsia="zh-CN"/>
        </w:rPr>
        <w:t>*Correspondence to:</w:t>
      </w:r>
      <w:r w:rsidR="004845FB" w:rsidRPr="004845FB">
        <w:t xml:space="preserve"> </w:t>
      </w:r>
      <w:hyperlink r:id="rId8" w:history="1">
        <w:r w:rsidR="004845FB" w:rsidRPr="00AC194E">
          <w:rPr>
            <w:rStyle w:val="Hyperlink"/>
            <w:rFonts w:ascii="Arial" w:hAnsi="Arial" w:cs="Arial"/>
            <w:sz w:val="24"/>
            <w:szCs w:val="24"/>
            <w:lang w:eastAsia="zh-CN"/>
          </w:rPr>
          <w:t>lianyouzh@jlu.edu.cn</w:t>
        </w:r>
      </w:hyperlink>
      <w:r w:rsidR="004845FB">
        <w:rPr>
          <w:rStyle w:val="Hyperlink"/>
          <w:rFonts w:ascii="Arial" w:hAnsi="Arial" w:cs="Arial"/>
          <w:sz w:val="24"/>
          <w:szCs w:val="24"/>
          <w:lang w:eastAsia="zh-CN"/>
        </w:rPr>
        <w:t xml:space="preserve"> ;</w:t>
      </w:r>
      <w:r w:rsidR="004845FB" w:rsidRPr="00AC194E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AC194E">
        <w:rPr>
          <w:rFonts w:ascii="Arial" w:hAnsi="Arial" w:cs="Arial"/>
          <w:sz w:val="24"/>
          <w:szCs w:val="24"/>
          <w:lang w:eastAsia="zh-CN"/>
        </w:rPr>
        <w:t xml:space="preserve"> </w:t>
      </w:r>
      <w:r w:rsidR="000D6D57" w:rsidRPr="00AC194E">
        <w:rPr>
          <w:rStyle w:val="Hyperlink"/>
          <w:rFonts w:ascii="Arial" w:hAnsi="Arial" w:cs="Arial"/>
          <w:sz w:val="24"/>
          <w:szCs w:val="24"/>
          <w:lang w:val="en-US" w:eastAsia="zh-CN"/>
        </w:rPr>
        <w:t>jbxiang@jlu.edu.cn</w:t>
      </w:r>
      <w:r w:rsidR="000D6D57" w:rsidRPr="00AC194E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2AB41B40" w14:textId="77777777" w:rsidR="007D2CE7" w:rsidRPr="00AC194E" w:rsidRDefault="007D2CE7" w:rsidP="007D2CE7">
      <w:pPr>
        <w:autoSpaceDE w:val="0"/>
        <w:autoSpaceDN w:val="0"/>
        <w:adjustRightInd w:val="0"/>
        <w:rPr>
          <w:rFonts w:ascii="Arial" w:hAnsi="Arial"/>
        </w:rPr>
      </w:pPr>
      <w:r w:rsidRPr="00AC194E">
        <w:rPr>
          <w:rFonts w:cs="Arial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kern w:val="0"/>
          <w:sz w:val="24"/>
          <w:szCs w:val="24"/>
        </w:rPr>
        <w:id w:val="-293448401"/>
        <w:docPartObj>
          <w:docPartGallery w:val="Table of Contents"/>
          <w:docPartUnique/>
        </w:docPartObj>
      </w:sdtPr>
      <w:sdtEndPr>
        <w:rPr>
          <w:rFonts w:cs="Times New Roman"/>
          <w:b/>
          <w:bCs/>
          <w:sz w:val="22"/>
          <w:szCs w:val="22"/>
        </w:rPr>
      </w:sdtEndPr>
      <w:sdtContent>
        <w:sdt>
          <w:sdtPr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4"/>
              <w:szCs w:val="24"/>
            </w:rPr>
            <w:id w:val="284017964"/>
          </w:sdtPr>
          <w:sdtEndPr>
            <w:rPr>
              <w:rFonts w:cs="Times New Roman"/>
              <w:b/>
              <w:bCs/>
              <w:sz w:val="22"/>
              <w:szCs w:val="22"/>
            </w:rPr>
          </w:sdtEndPr>
          <w:sdtContent>
            <w:p w14:paraId="4F4DC602" w14:textId="0AD4F095" w:rsidR="003779F8" w:rsidRPr="003779F8" w:rsidRDefault="003779F8" w:rsidP="004A0E96">
              <w:pPr>
                <w:pStyle w:val="Heading4"/>
                <w:tabs>
                  <w:tab w:val="center" w:pos="4860"/>
                  <w:tab w:val="right" w:pos="9360"/>
                </w:tabs>
                <w:spacing w:before="480" w:after="0" w:line="480" w:lineRule="auto"/>
                <w:ind w:right="11"/>
                <w:jc w:val="left"/>
                <w:rPr>
                  <w:rFonts w:cs="Arial"/>
                  <w:b w:val="0"/>
                  <w:bCs w:val="0"/>
                </w:rPr>
              </w:pPr>
              <w:r w:rsidRPr="00AC194E">
                <w:rPr>
                  <w:rFonts w:cs="Arial"/>
                  <w:sz w:val="36"/>
                  <w:szCs w:val="36"/>
                </w:rPr>
                <w:t>Table of Contents</w:t>
              </w:r>
              <w:r w:rsidRPr="00AC194E">
                <w:rPr>
                  <w:rFonts w:cs="Arial"/>
                  <w:b w:val="0"/>
                  <w:bCs w:val="0"/>
                </w:rPr>
                <w:tab/>
              </w:r>
              <w:r w:rsidRPr="00AC194E">
                <w:rPr>
                  <w:rFonts w:cs="Arial"/>
                  <w:b w:val="0"/>
                  <w:bCs w:val="0"/>
                </w:rPr>
                <w:tab/>
              </w:r>
              <w:r w:rsidRPr="00AC194E">
                <w:rPr>
                  <w:rFonts w:cs="Arial"/>
                  <w:b w:val="0"/>
                  <w:bCs w:val="0"/>
                  <w:sz w:val="20"/>
                  <w:szCs w:val="20"/>
                </w:rPr>
                <w:t>page #</w:t>
              </w:r>
            </w:p>
            <w:p w14:paraId="21EC2F90" w14:textId="27727A92" w:rsidR="003779F8" w:rsidRPr="003779F8" w:rsidRDefault="003779F8" w:rsidP="004A0E96">
              <w:pPr>
                <w:pStyle w:val="TOC1"/>
                <w:numPr>
                  <w:ilvl w:val="0"/>
                  <w:numId w:val="3"/>
                </w:numPr>
                <w:spacing w:line="480" w:lineRule="auto"/>
                <w:rPr>
                  <w:rFonts w:ascii="Arial" w:hAnsi="Arial" w:cs="Arial"/>
                  <w:i w:val="0"/>
                  <w:iCs w:val="0"/>
                </w:rPr>
              </w:pPr>
              <w:r w:rsidRPr="003779F8">
                <w:rPr>
                  <w:rFonts w:ascii="Arial" w:hAnsi="Arial" w:cs="Arial"/>
                  <w:i w:val="0"/>
                  <w:iCs w:val="0"/>
                </w:rPr>
                <w:t xml:space="preserve">General </w:t>
              </w:r>
              <w:r w:rsidR="00E70C60">
                <w:rPr>
                  <w:rFonts w:ascii="Arial" w:hAnsi="Arial" w:cs="Arial"/>
                  <w:i w:val="0"/>
                  <w:iCs w:val="0"/>
                </w:rPr>
                <w:t>e</w:t>
              </w:r>
              <w:r w:rsidRPr="003779F8">
                <w:rPr>
                  <w:rFonts w:ascii="Arial" w:hAnsi="Arial" w:cs="Arial"/>
                  <w:i w:val="0"/>
                  <w:iCs w:val="0"/>
                </w:rPr>
                <w:t xml:space="preserve">xperimental </w:t>
              </w:r>
              <w:r w:rsidR="00E70C60">
                <w:rPr>
                  <w:rFonts w:ascii="Arial" w:hAnsi="Arial" w:cs="Arial"/>
                  <w:i w:val="0"/>
                  <w:iCs w:val="0"/>
                </w:rPr>
                <w:t>p</w:t>
              </w:r>
              <w:r w:rsidRPr="003779F8">
                <w:rPr>
                  <w:rFonts w:ascii="Arial" w:hAnsi="Arial" w:cs="Arial"/>
                  <w:i w:val="0"/>
                  <w:iCs w:val="0"/>
                </w:rPr>
                <w:t>rotocols</w:t>
              </w:r>
              <w:r w:rsidRPr="003779F8">
                <w:rPr>
                  <w:rFonts w:ascii="Arial" w:hAnsi="Arial" w:cs="Arial"/>
                  <w:i w:val="0"/>
                  <w:iCs w:val="0"/>
                </w:rPr>
                <w:ptab w:relativeTo="margin" w:alignment="right" w:leader="dot"/>
              </w:r>
              <w:r>
                <w:rPr>
                  <w:rFonts w:ascii="Arial" w:hAnsi="Arial" w:cs="Arial"/>
                  <w:i w:val="0"/>
                  <w:iCs w:val="0"/>
                </w:rPr>
                <w:t>3</w:t>
              </w:r>
            </w:p>
            <w:p w14:paraId="1697972A" w14:textId="6089211E" w:rsidR="003779F8" w:rsidRPr="003779F8" w:rsidRDefault="003779F8" w:rsidP="004A0E96">
              <w:pPr>
                <w:pStyle w:val="TOC1"/>
                <w:spacing w:line="480" w:lineRule="auto"/>
                <w:rPr>
                  <w:rFonts w:ascii="Arial" w:hAnsi="Arial" w:cs="Arial"/>
                  <w:i w:val="0"/>
                  <w:iCs w:val="0"/>
                </w:rPr>
              </w:pPr>
              <w:r w:rsidRPr="003779F8">
                <w:rPr>
                  <w:rFonts w:ascii="Arial" w:hAnsi="Arial" w:cs="Arial"/>
                  <w:i w:val="0"/>
                  <w:iCs w:val="0"/>
                </w:rPr>
                <w:t>II.</w:t>
              </w:r>
              <w:r w:rsidRPr="003779F8">
                <w:rPr>
                  <w:rFonts w:ascii="Arial" w:hAnsi="Arial" w:cs="Arial"/>
                  <w:i w:val="0"/>
                  <w:iCs w:val="0"/>
                </w:rPr>
                <w:tab/>
                <w:t xml:space="preserve">Preparation procedures and characterization data </w:t>
              </w:r>
              <w:r w:rsidRPr="003779F8">
                <w:rPr>
                  <w:rFonts w:ascii="Arial" w:hAnsi="Arial" w:cs="Arial"/>
                  <w:i w:val="0"/>
                  <w:iCs w:val="0"/>
                </w:rPr>
                <w:ptab w:relativeTo="margin" w:alignment="right" w:leader="dot"/>
              </w:r>
              <w:r w:rsidRPr="003779F8">
                <w:rPr>
                  <w:rFonts w:ascii="Arial" w:hAnsi="Arial" w:cs="Arial"/>
                  <w:i w:val="0"/>
                  <w:iCs w:val="0"/>
                </w:rPr>
                <w:t>4</w:t>
              </w:r>
            </w:p>
            <w:p w14:paraId="173D6531" w14:textId="50E9E180" w:rsidR="003779F8" w:rsidRPr="003779F8" w:rsidRDefault="003779F8" w:rsidP="004A0E96">
              <w:pPr>
                <w:pStyle w:val="TOC1"/>
                <w:spacing w:line="480" w:lineRule="auto"/>
                <w:rPr>
                  <w:rFonts w:ascii="Arial" w:hAnsi="Arial" w:cs="Arial"/>
                  <w:i w:val="0"/>
                  <w:iCs w:val="0"/>
                </w:rPr>
              </w:pPr>
              <w:r w:rsidRPr="003779F8">
                <w:rPr>
                  <w:rFonts w:ascii="Arial" w:hAnsi="Arial" w:cs="Arial"/>
                  <w:i w:val="0"/>
                  <w:iCs w:val="0"/>
                </w:rPr>
                <w:t xml:space="preserve">III.   </w:t>
              </w:r>
              <w:r>
                <w:rPr>
                  <w:rFonts w:ascii="Arial" w:hAnsi="Arial" w:cs="Arial"/>
                  <w:i w:val="0"/>
                  <w:iCs w:val="0"/>
                </w:rPr>
                <w:t xml:space="preserve">   </w:t>
              </w:r>
              <w:r w:rsidR="004A0E96">
                <w:rPr>
                  <w:rFonts w:ascii="Arial" w:hAnsi="Arial" w:cs="Arial"/>
                  <w:i w:val="0"/>
                  <w:iCs w:val="0"/>
                </w:rPr>
                <w:t xml:space="preserve"> </w:t>
              </w:r>
              <w:r w:rsidRPr="003779F8">
                <w:rPr>
                  <w:rFonts w:ascii="Arial" w:hAnsi="Arial" w:cs="Arial"/>
                  <w:i w:val="0"/>
                  <w:iCs w:val="0"/>
                </w:rPr>
                <w:t xml:space="preserve">References </w:t>
              </w:r>
              <w:r w:rsidRPr="003779F8">
                <w:rPr>
                  <w:rFonts w:ascii="Arial" w:hAnsi="Arial" w:cs="Arial"/>
                  <w:i w:val="0"/>
                  <w:iCs w:val="0"/>
                  <w:color w:val="FF0000"/>
                </w:rPr>
                <w:t xml:space="preserve"> </w:t>
              </w:r>
              <w:r w:rsidRPr="003779F8">
                <w:rPr>
                  <w:rFonts w:ascii="Arial" w:hAnsi="Arial" w:cs="Arial"/>
                  <w:i w:val="0"/>
                  <w:iCs w:val="0"/>
                </w:rPr>
                <w:ptab w:relativeTo="margin" w:alignment="right" w:leader="dot"/>
              </w:r>
              <w:r>
                <w:rPr>
                  <w:rFonts w:ascii="Arial" w:hAnsi="Arial" w:cs="Arial"/>
                  <w:i w:val="0"/>
                  <w:iCs w:val="0"/>
                </w:rPr>
                <w:t>1</w:t>
              </w:r>
              <w:r w:rsidR="00C12D90">
                <w:rPr>
                  <w:rFonts w:ascii="Arial" w:hAnsi="Arial" w:cs="Arial"/>
                  <w:i w:val="0"/>
                  <w:iCs w:val="0"/>
                </w:rPr>
                <w:t>3</w:t>
              </w:r>
            </w:p>
            <w:p w14:paraId="588D440D" w14:textId="49ED5DCB" w:rsidR="003779F8" w:rsidRPr="003779F8" w:rsidRDefault="003779F8" w:rsidP="004A0E96">
              <w:pPr>
                <w:pStyle w:val="TOC1"/>
                <w:spacing w:line="480" w:lineRule="auto"/>
                <w:rPr>
                  <w:rFonts w:ascii="Arial" w:hAnsi="Arial" w:cs="Arial"/>
                  <w:i w:val="0"/>
                  <w:iCs w:val="0"/>
                </w:rPr>
              </w:pPr>
              <w:bookmarkStart w:id="1" w:name="_Hlk23920690"/>
              <w:r w:rsidRPr="003779F8">
                <w:rPr>
                  <w:rFonts w:ascii="Arial" w:hAnsi="Arial" w:cs="Arial"/>
                  <w:i w:val="0"/>
                  <w:iCs w:val="0"/>
                </w:rPr>
                <w:t xml:space="preserve">VI.  </w:t>
              </w:r>
              <w:r>
                <w:rPr>
                  <w:rFonts w:ascii="Arial" w:hAnsi="Arial" w:cs="Arial"/>
                  <w:i w:val="0"/>
                  <w:iCs w:val="0"/>
                </w:rPr>
                <w:t xml:space="preserve">    </w:t>
              </w:r>
              <w:r w:rsidRPr="003779F8">
                <w:rPr>
                  <w:rFonts w:ascii="Arial" w:hAnsi="Arial" w:cs="Arial"/>
                  <w:i w:val="0"/>
                  <w:iCs w:val="0"/>
                </w:rPr>
                <w:t xml:space="preserve">Copies of </w:t>
              </w:r>
              <w:r w:rsidRPr="003779F8">
                <w:rPr>
                  <w:rFonts w:ascii="Arial" w:hAnsi="Arial" w:cs="Arial"/>
                  <w:i w:val="0"/>
                  <w:iCs w:val="0"/>
                  <w:vertAlign w:val="superscript"/>
                </w:rPr>
                <w:t>1</w:t>
              </w:r>
              <w:r w:rsidRPr="003779F8">
                <w:rPr>
                  <w:rFonts w:ascii="Arial" w:hAnsi="Arial" w:cs="Arial"/>
                  <w:i w:val="0"/>
                  <w:iCs w:val="0"/>
                </w:rPr>
                <w:t xml:space="preserve">H, </w:t>
              </w:r>
              <w:r w:rsidRPr="003779F8">
                <w:rPr>
                  <w:rFonts w:ascii="Arial" w:hAnsi="Arial" w:cs="Arial"/>
                  <w:i w:val="0"/>
                  <w:iCs w:val="0"/>
                  <w:vertAlign w:val="superscript"/>
                </w:rPr>
                <w:t>13</w:t>
              </w:r>
              <w:r w:rsidRPr="003779F8">
                <w:rPr>
                  <w:rFonts w:ascii="Arial" w:hAnsi="Arial" w:cs="Arial"/>
                  <w:i w:val="0"/>
                  <w:iCs w:val="0"/>
                </w:rPr>
                <w:t>C NMR spectra</w:t>
              </w:r>
              <w:bookmarkEnd w:id="1"/>
              <w:r w:rsidRPr="003779F8">
                <w:rPr>
                  <w:rFonts w:ascii="Arial" w:hAnsi="Arial" w:cs="Arial"/>
                  <w:i w:val="0"/>
                  <w:iCs w:val="0"/>
                </w:rPr>
                <w:t xml:space="preserve"> </w:t>
              </w:r>
              <w:r w:rsidRPr="003779F8">
                <w:rPr>
                  <w:rFonts w:ascii="Arial" w:hAnsi="Arial" w:cs="Arial"/>
                  <w:i w:val="0"/>
                  <w:iCs w:val="0"/>
                </w:rPr>
                <w:ptab w:relativeTo="margin" w:alignment="right" w:leader="dot"/>
              </w:r>
              <w:r>
                <w:rPr>
                  <w:rFonts w:ascii="Arial" w:hAnsi="Arial" w:cs="Arial"/>
                  <w:i w:val="0"/>
                  <w:iCs w:val="0"/>
                </w:rPr>
                <w:t>1</w:t>
              </w:r>
              <w:r w:rsidR="00C12D90">
                <w:rPr>
                  <w:rFonts w:ascii="Arial" w:hAnsi="Arial" w:cs="Arial"/>
                  <w:i w:val="0"/>
                  <w:iCs w:val="0"/>
                </w:rPr>
                <w:t>4</w:t>
              </w:r>
            </w:p>
            <w:p w14:paraId="3E7885CF" w14:textId="77777777" w:rsidR="003779F8" w:rsidRPr="003779F8" w:rsidRDefault="003779F8" w:rsidP="003779F8">
              <w:pPr>
                <w:pStyle w:val="TOC2"/>
                <w:rPr>
                  <w:rFonts w:ascii="Arial" w:hAnsi="Arial" w:cs="Arial"/>
                </w:rPr>
              </w:pPr>
            </w:p>
            <w:p w14:paraId="23EA33E7" w14:textId="34056A31" w:rsidR="003779F8" w:rsidRDefault="00576F81" w:rsidP="003779F8">
              <w:pPr>
                <w:pStyle w:val="TOC2"/>
                <w:ind w:left="0"/>
              </w:pPr>
            </w:p>
          </w:sdtContent>
        </w:sdt>
      </w:sdtContent>
    </w:sdt>
    <w:p w14:paraId="7FB4B5DE" w14:textId="77777777" w:rsidR="00AA3778" w:rsidRPr="00AC194E" w:rsidRDefault="00AA3778" w:rsidP="00AC194E">
      <w:pPr>
        <w:spacing w:after="160" w:line="48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C194E">
        <w:rPr>
          <w:rFonts w:ascii="Arial" w:hAnsi="Arial" w:cs="Arial"/>
          <w:b/>
          <w:bCs/>
          <w:color w:val="000000" w:themeColor="text1"/>
          <w:sz w:val="28"/>
          <w:szCs w:val="28"/>
        </w:rPr>
        <w:br w:type="page"/>
      </w:r>
    </w:p>
    <w:p w14:paraId="3F09C6B7" w14:textId="18702524" w:rsidR="007D2CE7" w:rsidRPr="003046BF" w:rsidRDefault="007D2CE7" w:rsidP="003046BF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3046BF">
        <w:rPr>
          <w:rFonts w:ascii="Arial" w:hAnsi="Arial" w:cs="Arial"/>
          <w:b/>
          <w:bCs/>
          <w:color w:val="000000" w:themeColor="text1"/>
        </w:rPr>
        <w:lastRenderedPageBreak/>
        <w:t xml:space="preserve">I. General </w:t>
      </w:r>
      <w:r w:rsidR="00E70C60">
        <w:rPr>
          <w:rFonts w:ascii="Arial" w:hAnsi="Arial" w:cs="Arial"/>
          <w:b/>
          <w:bCs/>
          <w:color w:val="000000" w:themeColor="text1"/>
        </w:rPr>
        <w:t>e</w:t>
      </w:r>
      <w:r w:rsidRPr="003046BF">
        <w:rPr>
          <w:rFonts w:ascii="Arial" w:hAnsi="Arial" w:cs="Arial"/>
          <w:b/>
          <w:bCs/>
          <w:color w:val="000000" w:themeColor="text1"/>
        </w:rPr>
        <w:t xml:space="preserve">xperimental </w:t>
      </w:r>
      <w:r w:rsidR="00E70C60">
        <w:rPr>
          <w:rFonts w:ascii="Arial" w:hAnsi="Arial" w:cs="Arial"/>
          <w:b/>
          <w:bCs/>
          <w:color w:val="000000" w:themeColor="text1"/>
        </w:rPr>
        <w:t>p</w:t>
      </w:r>
      <w:r w:rsidRPr="003046BF">
        <w:rPr>
          <w:rFonts w:ascii="Arial" w:hAnsi="Arial" w:cs="Arial"/>
          <w:b/>
          <w:bCs/>
          <w:color w:val="000000" w:themeColor="text1"/>
        </w:rPr>
        <w:t xml:space="preserve">rotocols </w:t>
      </w:r>
    </w:p>
    <w:p w14:paraId="2A571202" w14:textId="0A0DDCB0" w:rsidR="009669DC" w:rsidRPr="00AC194E" w:rsidRDefault="00A365B8" w:rsidP="00EF2654">
      <w:pPr>
        <w:spacing w:line="360" w:lineRule="auto"/>
        <w:jc w:val="both"/>
        <w:rPr>
          <w:rFonts w:ascii="Arial" w:hAnsi="Arial" w:cs="Arial"/>
        </w:rPr>
      </w:pPr>
      <w:r w:rsidRPr="00AC194E">
        <w:rPr>
          <w:rFonts w:ascii="Arial" w:hAnsi="Arial" w:cs="Arial"/>
        </w:rPr>
        <w:t>Acetonitrile was dried by refluxing with CaH</w:t>
      </w:r>
      <w:r w:rsidRPr="00AC194E">
        <w:rPr>
          <w:rFonts w:ascii="Arial" w:hAnsi="Arial" w:cs="Arial"/>
          <w:vertAlign w:val="subscript"/>
        </w:rPr>
        <w:t>2</w:t>
      </w:r>
      <w:r w:rsidRPr="00AC194E">
        <w:rPr>
          <w:rFonts w:ascii="Arial" w:hAnsi="Arial" w:cs="Arial"/>
        </w:rPr>
        <w:t xml:space="preserve"> and then evaporation; other solvents and commercial reagents were used as received without additional purification. The </w:t>
      </w:r>
      <w:r w:rsidR="001032B3" w:rsidRPr="00AC194E">
        <w:rPr>
          <w:rFonts w:ascii="Arial" w:hAnsi="Arial" w:cs="Arial"/>
          <w:color w:val="000000"/>
        </w:rPr>
        <w:t>Morita–Baylis–Hillman carbonates</w:t>
      </w:r>
      <w:r w:rsidRPr="00AC194E">
        <w:rPr>
          <w:rFonts w:ascii="Arial" w:hAnsi="Arial" w:cs="Arial"/>
        </w:rPr>
        <w:t xml:space="preserve"> </w:t>
      </w:r>
      <w:r w:rsidR="004B4201" w:rsidRPr="00AC194E">
        <w:rPr>
          <w:rFonts w:ascii="Arial" w:hAnsi="Arial" w:cs="Arial"/>
          <w:b/>
          <w:bCs/>
        </w:rPr>
        <w:t>2</w:t>
      </w:r>
      <w:r w:rsidRPr="00AC194E">
        <w:rPr>
          <w:rFonts w:ascii="Arial" w:hAnsi="Arial" w:cs="Arial"/>
          <w:b/>
          <w:bCs/>
        </w:rPr>
        <w:t>a-</w:t>
      </w:r>
      <w:r w:rsidR="004B4201" w:rsidRPr="00AC194E">
        <w:rPr>
          <w:rFonts w:ascii="Arial" w:hAnsi="Arial" w:cs="Arial"/>
          <w:b/>
          <w:bCs/>
        </w:rPr>
        <w:t>2</w:t>
      </w:r>
      <w:r w:rsidRPr="00AC194E">
        <w:rPr>
          <w:rFonts w:ascii="Arial" w:hAnsi="Arial" w:cs="Arial"/>
          <w:b/>
          <w:bCs/>
        </w:rPr>
        <w:t>i</w:t>
      </w:r>
      <w:r w:rsidRPr="00AC194E">
        <w:rPr>
          <w:rFonts w:ascii="Arial" w:hAnsi="Arial" w:cs="Arial"/>
        </w:rPr>
        <w:t xml:space="preserve"> were prepared following </w:t>
      </w:r>
      <w:r w:rsidR="001032B3" w:rsidRPr="00AC194E">
        <w:rPr>
          <w:rFonts w:ascii="Arial" w:hAnsi="Arial" w:cs="Arial"/>
        </w:rPr>
        <w:t xml:space="preserve">the </w:t>
      </w:r>
      <w:r w:rsidRPr="00AC194E">
        <w:rPr>
          <w:rFonts w:ascii="Arial" w:hAnsi="Arial" w:cs="Arial"/>
        </w:rPr>
        <w:t>known procedure.</w:t>
      </w:r>
      <w:r w:rsidRPr="00AC194E">
        <w:rPr>
          <w:rFonts w:ascii="Arial" w:hAnsi="Arial" w:cs="Arial"/>
          <w:vertAlign w:val="superscript"/>
        </w:rPr>
        <w:t>1-</w:t>
      </w:r>
      <w:r w:rsidR="00C71110" w:rsidRPr="00AC194E">
        <w:rPr>
          <w:rFonts w:ascii="Arial" w:hAnsi="Arial" w:cs="Arial"/>
          <w:vertAlign w:val="superscript"/>
        </w:rPr>
        <w:t>2</w:t>
      </w:r>
      <w:r w:rsidRPr="00AC194E">
        <w:rPr>
          <w:rFonts w:ascii="Arial" w:hAnsi="Arial" w:cs="Arial"/>
        </w:rPr>
        <w:t xml:space="preserve"> </w:t>
      </w:r>
      <w:r w:rsidR="00D87FCE" w:rsidRPr="00AC194E">
        <w:rPr>
          <w:rFonts w:ascii="Arial" w:hAnsi="Arial" w:cs="Arial"/>
        </w:rPr>
        <w:t xml:space="preserve">Flash </w:t>
      </w:r>
      <w:r w:rsidR="00D87FCE" w:rsidRPr="00AC194E">
        <w:rPr>
          <w:rFonts w:ascii="Arial" w:eastAsia="Times New Roman" w:hAnsi="Arial" w:cs="Arial"/>
        </w:rPr>
        <w:t>c</w:t>
      </w:r>
      <w:r w:rsidR="009669DC" w:rsidRPr="00AC194E">
        <w:rPr>
          <w:rFonts w:ascii="Arial" w:eastAsia="Times New Roman" w:hAnsi="Arial" w:cs="Arial"/>
        </w:rPr>
        <w:t xml:space="preserve">olumn chromatography was performed using silica gel </w:t>
      </w:r>
      <w:r w:rsidR="009669DC" w:rsidRPr="00AC194E">
        <w:rPr>
          <w:rFonts w:ascii="Arial" w:hAnsi="Arial" w:cs="Arial"/>
        </w:rPr>
        <w:t xml:space="preserve">G </w:t>
      </w:r>
      <w:r w:rsidR="009669DC" w:rsidRPr="00AC194E">
        <w:rPr>
          <w:rFonts w:ascii="Arial" w:eastAsia="Times New Roman" w:hAnsi="Arial" w:cs="Arial"/>
        </w:rPr>
        <w:t>(</w:t>
      </w:r>
      <w:r w:rsidR="009669DC" w:rsidRPr="00AC194E">
        <w:rPr>
          <w:rFonts w:ascii="Arial" w:hAnsi="Arial" w:cs="Arial"/>
        </w:rPr>
        <w:t>2</w:t>
      </w:r>
      <w:r w:rsidR="009669DC" w:rsidRPr="00AC194E">
        <w:rPr>
          <w:rFonts w:ascii="Arial" w:eastAsia="Times New Roman" w:hAnsi="Arial" w:cs="Arial"/>
        </w:rPr>
        <w:t>00-</w:t>
      </w:r>
      <w:r w:rsidR="009669DC" w:rsidRPr="00AC194E">
        <w:rPr>
          <w:rFonts w:ascii="Arial" w:hAnsi="Arial" w:cs="Arial"/>
        </w:rPr>
        <w:t>3</w:t>
      </w:r>
      <w:r w:rsidR="009669DC" w:rsidRPr="00AC194E">
        <w:rPr>
          <w:rFonts w:ascii="Arial" w:eastAsia="Times New Roman" w:hAnsi="Arial" w:cs="Arial"/>
        </w:rPr>
        <w:t xml:space="preserve">00 mesh). </w:t>
      </w:r>
      <w:r w:rsidR="00D87FCE" w:rsidRPr="00AC194E">
        <w:rPr>
          <w:rFonts w:ascii="Arial" w:eastAsia="Times New Roman" w:hAnsi="Arial" w:cs="Arial"/>
        </w:rPr>
        <w:t>Reactions were monitored by thin-layer chromatography (TLC)</w:t>
      </w:r>
      <w:r w:rsidR="00671B91" w:rsidRPr="00AC194E">
        <w:rPr>
          <w:rFonts w:ascii="Arial" w:eastAsia="Times New Roman" w:hAnsi="Arial" w:cs="Arial"/>
        </w:rPr>
        <w:t xml:space="preserve"> (silica gel </w:t>
      </w:r>
      <w:r w:rsidR="00F01A4F" w:rsidRPr="00AC194E">
        <w:rPr>
          <w:rFonts w:ascii="Arial" w:eastAsia="Times New Roman" w:hAnsi="Arial" w:cs="Arial"/>
        </w:rPr>
        <w:t xml:space="preserve">60 </w:t>
      </w:r>
      <w:r w:rsidR="00671B91" w:rsidRPr="00AC194E">
        <w:rPr>
          <w:rFonts w:ascii="Arial" w:eastAsia="Times New Roman" w:hAnsi="Arial" w:cs="Arial"/>
        </w:rPr>
        <w:t>F</w:t>
      </w:r>
      <w:r w:rsidR="00671B91" w:rsidRPr="00AC194E">
        <w:rPr>
          <w:rFonts w:ascii="Arial" w:eastAsia="Times New Roman" w:hAnsi="Arial" w:cs="Arial"/>
          <w:vertAlign w:val="subscript"/>
        </w:rPr>
        <w:t>254</w:t>
      </w:r>
      <w:r w:rsidR="00671B91" w:rsidRPr="00AC194E">
        <w:rPr>
          <w:rFonts w:ascii="Arial" w:eastAsia="Times New Roman" w:hAnsi="Arial" w:cs="Arial"/>
        </w:rPr>
        <w:t>)</w:t>
      </w:r>
      <w:r w:rsidR="00F01A4F" w:rsidRPr="00AC194E">
        <w:rPr>
          <w:rFonts w:ascii="Arial" w:eastAsia="Times New Roman" w:hAnsi="Arial" w:cs="Arial"/>
        </w:rPr>
        <w:t xml:space="preserve"> and visualized using UV or KMnO</w:t>
      </w:r>
      <w:r w:rsidR="00F01A4F" w:rsidRPr="00AC194E">
        <w:rPr>
          <w:rFonts w:ascii="Arial" w:eastAsia="Times New Roman" w:hAnsi="Arial" w:cs="Arial"/>
          <w:vertAlign w:val="subscript"/>
        </w:rPr>
        <w:t>4</w:t>
      </w:r>
      <w:r w:rsidR="00D87FCE" w:rsidRPr="00AC194E">
        <w:rPr>
          <w:rFonts w:ascii="Arial" w:eastAsia="Times New Roman" w:hAnsi="Arial" w:cs="Arial"/>
        </w:rPr>
        <w:t>.</w:t>
      </w:r>
      <w:r w:rsidR="00474786" w:rsidRPr="00AC194E">
        <w:rPr>
          <w:rFonts w:ascii="Arial" w:eastAsia="Times New Roman" w:hAnsi="Arial" w:cs="Arial"/>
        </w:rPr>
        <w:t xml:space="preserve"> </w:t>
      </w:r>
      <w:r w:rsidR="00D87FCE" w:rsidRPr="00AC194E">
        <w:rPr>
          <w:rFonts w:ascii="Arial" w:eastAsia="Times New Roman" w:hAnsi="Arial" w:cs="Arial"/>
        </w:rPr>
        <w:t>Melting</w:t>
      </w:r>
      <w:r w:rsidR="004312D9" w:rsidRPr="00AC194E">
        <w:rPr>
          <w:rFonts w:ascii="Arial" w:eastAsia="Times New Roman" w:hAnsi="Arial" w:cs="Arial"/>
        </w:rPr>
        <w:t xml:space="preserve"> </w:t>
      </w:r>
      <w:r w:rsidR="00D87FCE" w:rsidRPr="00AC194E">
        <w:rPr>
          <w:rFonts w:ascii="Arial" w:eastAsia="Times New Roman" w:hAnsi="Arial" w:cs="Arial"/>
        </w:rPr>
        <w:t xml:space="preserve">points were measured on </w:t>
      </w:r>
      <w:r w:rsidR="00F01A4F" w:rsidRPr="00AC194E">
        <w:rPr>
          <w:rFonts w:ascii="Arial" w:eastAsia="Times New Roman" w:hAnsi="Arial" w:cs="Arial"/>
        </w:rPr>
        <w:t xml:space="preserve">a </w:t>
      </w:r>
      <w:r w:rsidR="00D87FCE" w:rsidRPr="00AC194E">
        <w:rPr>
          <w:rFonts w:ascii="Arial" w:eastAsia="Times New Roman" w:hAnsi="Arial" w:cs="Arial"/>
        </w:rPr>
        <w:t xml:space="preserve">SGW X-4 apparatus and were uncorrected. </w:t>
      </w:r>
    </w:p>
    <w:p w14:paraId="23F186A2" w14:textId="55CC9D61" w:rsidR="00FE0B41" w:rsidRPr="00AC194E" w:rsidRDefault="00EF4819" w:rsidP="00EF2654">
      <w:pPr>
        <w:spacing w:line="360" w:lineRule="auto"/>
        <w:jc w:val="both"/>
        <w:rPr>
          <w:rFonts w:ascii="Arial" w:hAnsi="Arial" w:cs="Arial"/>
        </w:rPr>
      </w:pPr>
      <w:r w:rsidRPr="00AC194E">
        <w:rPr>
          <w:rFonts w:ascii="Arial" w:eastAsiaTheme="minorHAnsi" w:hAnsi="Arial" w:cs="Arial"/>
          <w:vertAlign w:val="superscript"/>
        </w:rPr>
        <w:t>1</w:t>
      </w:r>
      <w:r w:rsidRPr="00AC194E">
        <w:rPr>
          <w:rFonts w:ascii="Arial" w:eastAsiaTheme="minorHAnsi" w:hAnsi="Arial" w:cs="Arial"/>
        </w:rPr>
        <w:t xml:space="preserve">H (and </w:t>
      </w:r>
      <w:r w:rsidRPr="00AC194E">
        <w:rPr>
          <w:rFonts w:ascii="Arial" w:eastAsiaTheme="minorHAnsi" w:hAnsi="Arial" w:cs="Arial"/>
          <w:vertAlign w:val="superscript"/>
        </w:rPr>
        <w:t>13</w:t>
      </w:r>
      <w:r w:rsidRPr="00AC194E">
        <w:rPr>
          <w:rFonts w:ascii="Arial" w:eastAsiaTheme="minorHAnsi" w:hAnsi="Arial" w:cs="Arial"/>
        </w:rPr>
        <w:t xml:space="preserve">C NMR) spectra were measured on </w:t>
      </w:r>
      <w:r w:rsidR="009D01BE" w:rsidRPr="00AC194E">
        <w:rPr>
          <w:rFonts w:ascii="Arial" w:eastAsiaTheme="minorHAnsi" w:hAnsi="Arial" w:cs="Arial"/>
        </w:rPr>
        <w:t>a Vari</w:t>
      </w:r>
      <w:r w:rsidR="009D01BE" w:rsidRPr="00AC194E">
        <w:rPr>
          <w:rFonts w:ascii="Arial" w:hAnsi="Arial" w:cs="Arial"/>
        </w:rPr>
        <w:t>an s</w:t>
      </w:r>
      <w:r w:rsidRPr="00AC194E">
        <w:rPr>
          <w:rFonts w:ascii="Arial" w:eastAsiaTheme="minorHAnsi" w:hAnsi="Arial" w:cs="Arial"/>
        </w:rPr>
        <w:t>pectrometer at 300 (</w:t>
      </w:r>
      <w:r w:rsidR="00AF57C0" w:rsidRPr="00AC194E">
        <w:rPr>
          <w:rFonts w:ascii="Arial" w:eastAsiaTheme="minorHAnsi" w:hAnsi="Arial" w:cs="Arial"/>
        </w:rPr>
        <w:t>or</w:t>
      </w:r>
      <w:r w:rsidRPr="00AC194E">
        <w:rPr>
          <w:rFonts w:ascii="Arial" w:eastAsiaTheme="minorHAnsi" w:hAnsi="Arial" w:cs="Arial"/>
        </w:rPr>
        <w:t xml:space="preserve"> 75) MHz, respectively. </w:t>
      </w:r>
      <w:r w:rsidR="00657A2D" w:rsidRPr="00AC194E">
        <w:rPr>
          <w:rFonts w:ascii="Arial" w:eastAsiaTheme="minorHAnsi" w:hAnsi="Arial" w:cs="Arial"/>
        </w:rPr>
        <w:t>C</w:t>
      </w:r>
      <w:r w:rsidRPr="00AC194E">
        <w:rPr>
          <w:rFonts w:ascii="Arial" w:eastAsiaTheme="minorHAnsi" w:hAnsi="Arial" w:cs="Arial"/>
        </w:rPr>
        <w:t xml:space="preserve">hemical shifts are </w:t>
      </w:r>
      <w:r w:rsidR="00657A2D" w:rsidRPr="00AC194E">
        <w:rPr>
          <w:rFonts w:ascii="Arial" w:eastAsiaTheme="minorHAnsi" w:hAnsi="Arial" w:cs="Arial"/>
        </w:rPr>
        <w:t>reported in ppm</w:t>
      </w:r>
      <w:r w:rsidR="001453FA" w:rsidRPr="00AC194E">
        <w:rPr>
          <w:rFonts w:ascii="Arial" w:eastAsiaTheme="minorHAnsi" w:hAnsi="Arial" w:cs="Arial"/>
        </w:rPr>
        <w:t xml:space="preserve"> (</w:t>
      </w:r>
      <w:r w:rsidR="007A7101" w:rsidRPr="0060656C">
        <w:rPr>
          <w:rFonts w:ascii="Arial" w:hAnsi="Arial" w:cs="Arial"/>
          <w:i/>
          <w:iCs/>
        </w:rPr>
        <w:t>δ</w:t>
      </w:r>
      <w:r w:rsidR="001453FA" w:rsidRPr="00AC194E">
        <w:rPr>
          <w:rFonts w:ascii="Arial" w:eastAsiaTheme="minorHAnsi" w:hAnsi="Arial" w:cs="Arial"/>
        </w:rPr>
        <w:t>)</w:t>
      </w:r>
      <w:r w:rsidR="00657A2D" w:rsidRPr="00AC194E">
        <w:rPr>
          <w:rFonts w:ascii="Arial" w:eastAsiaTheme="minorHAnsi" w:hAnsi="Arial" w:cs="Arial"/>
        </w:rPr>
        <w:t xml:space="preserve"> </w:t>
      </w:r>
      <w:r w:rsidR="001453FA" w:rsidRPr="00AC194E">
        <w:rPr>
          <w:rFonts w:ascii="Arial" w:eastAsiaTheme="minorHAnsi" w:hAnsi="Arial" w:cs="Arial"/>
        </w:rPr>
        <w:t>with</w:t>
      </w:r>
      <w:r w:rsidRPr="00AC194E">
        <w:rPr>
          <w:rFonts w:ascii="Arial" w:eastAsiaTheme="minorHAnsi" w:hAnsi="Arial" w:cs="Arial"/>
        </w:rPr>
        <w:t xml:space="preserve"> TMS </w:t>
      </w:r>
      <w:r w:rsidR="001453FA" w:rsidRPr="00AC194E">
        <w:rPr>
          <w:rFonts w:ascii="Arial" w:eastAsiaTheme="minorHAnsi" w:hAnsi="Arial" w:cs="Arial"/>
        </w:rPr>
        <w:t>as the internal standard and CDCl</w:t>
      </w:r>
      <w:r w:rsidR="001453FA" w:rsidRPr="00AC194E">
        <w:rPr>
          <w:rFonts w:ascii="Arial" w:eastAsiaTheme="minorHAnsi" w:hAnsi="Arial" w:cs="Arial"/>
          <w:vertAlign w:val="subscript"/>
        </w:rPr>
        <w:t>3</w:t>
      </w:r>
      <w:r w:rsidR="001453FA" w:rsidRPr="00AC194E">
        <w:rPr>
          <w:rFonts w:ascii="Arial" w:eastAsiaTheme="minorHAnsi" w:hAnsi="Arial" w:cs="Arial"/>
        </w:rPr>
        <w:t xml:space="preserve"> or DMSO-</w:t>
      </w:r>
      <w:r w:rsidR="001453FA" w:rsidRPr="0060656C">
        <w:rPr>
          <w:rFonts w:ascii="Arial" w:eastAsiaTheme="minorHAnsi" w:hAnsi="Arial" w:cs="Arial"/>
          <w:i/>
          <w:iCs/>
        </w:rPr>
        <w:t>d</w:t>
      </w:r>
      <w:r w:rsidR="001453FA" w:rsidRPr="00AC194E">
        <w:rPr>
          <w:rFonts w:ascii="Arial" w:eastAsiaTheme="minorHAnsi" w:hAnsi="Arial" w:cs="Arial"/>
          <w:vertAlign w:val="subscript"/>
        </w:rPr>
        <w:t>6</w:t>
      </w:r>
      <w:r w:rsidR="001453FA" w:rsidRPr="00AC194E">
        <w:rPr>
          <w:rFonts w:ascii="Arial" w:eastAsiaTheme="minorHAnsi" w:hAnsi="Arial" w:cs="Arial"/>
        </w:rPr>
        <w:t xml:space="preserve"> as solvents</w:t>
      </w:r>
      <w:r w:rsidRPr="00AC194E">
        <w:rPr>
          <w:rFonts w:ascii="Arial" w:hAnsi="Arial" w:cs="Arial"/>
        </w:rPr>
        <w:t xml:space="preserve">. </w:t>
      </w:r>
      <w:r w:rsidR="00A365B8" w:rsidRPr="00AC194E">
        <w:rPr>
          <w:rFonts w:ascii="Arial" w:hAnsi="Arial" w:cs="Arial"/>
        </w:rPr>
        <w:t xml:space="preserve">Multiplicities are indicated as the following: s = singlet, d = doublet, </w:t>
      </w:r>
      <w:r w:rsidR="00E36A85" w:rsidRPr="00AC194E">
        <w:rPr>
          <w:rFonts w:ascii="Arial" w:hAnsi="Arial" w:cs="Arial"/>
        </w:rPr>
        <w:t xml:space="preserve">dd = doublet of doublets, </w:t>
      </w:r>
      <w:r w:rsidR="00A365B8" w:rsidRPr="00AC194E">
        <w:rPr>
          <w:rFonts w:ascii="Arial" w:hAnsi="Arial" w:cs="Arial"/>
        </w:rPr>
        <w:t xml:space="preserve">t = triplet, q = quartet, m = </w:t>
      </w:r>
      <w:proofErr w:type="spellStart"/>
      <w:r w:rsidR="00A365B8" w:rsidRPr="00AC194E">
        <w:rPr>
          <w:rFonts w:ascii="Arial" w:hAnsi="Arial" w:cs="Arial"/>
        </w:rPr>
        <w:t>multiplet</w:t>
      </w:r>
      <w:proofErr w:type="spellEnd"/>
      <w:r w:rsidR="00E36A85" w:rsidRPr="00AC194E">
        <w:rPr>
          <w:rFonts w:ascii="Arial" w:hAnsi="Arial" w:cs="Arial"/>
        </w:rPr>
        <w:t xml:space="preserve"> and </w:t>
      </w:r>
      <w:proofErr w:type="spellStart"/>
      <w:r w:rsidR="00E36A85" w:rsidRPr="00AC194E">
        <w:rPr>
          <w:rFonts w:ascii="Arial" w:hAnsi="Arial" w:cs="Arial"/>
        </w:rPr>
        <w:t>br</w:t>
      </w:r>
      <w:proofErr w:type="spellEnd"/>
      <w:r w:rsidR="00E36A85" w:rsidRPr="00AC194E">
        <w:rPr>
          <w:rFonts w:ascii="Arial" w:hAnsi="Arial" w:cs="Arial"/>
        </w:rPr>
        <w:t xml:space="preserve"> s = broad singlet</w:t>
      </w:r>
      <w:r w:rsidR="00A365B8" w:rsidRPr="00AC194E">
        <w:rPr>
          <w:rFonts w:ascii="Arial" w:hAnsi="Arial" w:cs="Arial"/>
        </w:rPr>
        <w:t xml:space="preserve">. </w:t>
      </w:r>
      <w:r w:rsidR="00A23524" w:rsidRPr="00AC194E">
        <w:rPr>
          <w:rFonts w:ascii="Arial" w:hAnsi="Arial" w:cs="Arial"/>
        </w:rPr>
        <w:t>Coupling constants (</w:t>
      </w:r>
      <w:r w:rsidR="00A23524" w:rsidRPr="00AC194E">
        <w:rPr>
          <w:rFonts w:ascii="Arial" w:hAnsi="Arial" w:cs="Arial"/>
          <w:i/>
        </w:rPr>
        <w:t>J</w:t>
      </w:r>
      <w:r w:rsidR="00A23524" w:rsidRPr="00AC194E">
        <w:rPr>
          <w:rFonts w:ascii="Arial" w:hAnsi="Arial" w:cs="Arial"/>
        </w:rPr>
        <w:t xml:space="preserve"> values) </w:t>
      </w:r>
      <w:r w:rsidR="001B21CB" w:rsidRPr="00AC194E">
        <w:rPr>
          <w:rFonts w:ascii="Arial" w:hAnsi="Arial" w:cs="Arial"/>
        </w:rPr>
        <w:t>where noted are quoted in Hertz.</w:t>
      </w:r>
      <w:r w:rsidR="009644E6" w:rsidRPr="00AC194E">
        <w:rPr>
          <w:rFonts w:ascii="Arial" w:hAnsi="Arial" w:cs="Arial"/>
        </w:rPr>
        <w:t xml:space="preserve"> </w:t>
      </w:r>
      <w:r w:rsidR="00A365B8" w:rsidRPr="00AC194E">
        <w:rPr>
          <w:rFonts w:ascii="Arial" w:hAnsi="Arial" w:cs="Arial"/>
          <w:vertAlign w:val="superscript"/>
        </w:rPr>
        <w:t>13</w:t>
      </w:r>
      <w:r w:rsidR="00A365B8" w:rsidRPr="00AC194E">
        <w:rPr>
          <w:rFonts w:ascii="Arial" w:hAnsi="Arial" w:cs="Arial"/>
        </w:rPr>
        <w:t>C NMR spectra are determined with complete proton decoupling and reported in ppm.</w:t>
      </w:r>
      <w:r w:rsidRPr="00AC194E">
        <w:rPr>
          <w:rFonts w:ascii="Arial" w:hAnsi="Arial" w:cs="Arial"/>
        </w:rPr>
        <w:t xml:space="preserve"> </w:t>
      </w:r>
    </w:p>
    <w:p w14:paraId="5741140B" w14:textId="39E3AF9A" w:rsidR="007D2CE7" w:rsidRPr="003046BF" w:rsidRDefault="00A365B8" w:rsidP="00AC194E">
      <w:pPr>
        <w:pStyle w:val="Text"/>
        <w:ind w:firstLine="0"/>
        <w:rPr>
          <w:rFonts w:ascii="Arial" w:eastAsiaTheme="minorHAnsi" w:hAnsi="Arial" w:cs="Arial"/>
          <w:b/>
          <w:bCs/>
          <w:vertAlign w:val="superscript"/>
        </w:rPr>
      </w:pPr>
      <w:r>
        <w:br w:type="page"/>
      </w:r>
      <w:r w:rsidR="007D2CE7" w:rsidRPr="003046BF">
        <w:rPr>
          <w:rFonts w:ascii="Arial" w:hAnsi="Arial" w:cs="Arial"/>
          <w:b/>
          <w:bCs/>
          <w:color w:val="000000" w:themeColor="text1"/>
        </w:rPr>
        <w:lastRenderedPageBreak/>
        <w:t xml:space="preserve">II. </w:t>
      </w:r>
      <w:r w:rsidR="007D2CE7" w:rsidRPr="003046BF">
        <w:rPr>
          <w:rFonts w:ascii="Arial" w:hAnsi="Arial" w:cs="Arial"/>
          <w:b/>
          <w:bCs/>
        </w:rPr>
        <w:t>Preparation procedures and characterization data</w:t>
      </w:r>
      <w:r w:rsidR="00DC15FF" w:rsidRPr="003046BF">
        <w:rPr>
          <w:rFonts w:ascii="Arial" w:hAnsi="Arial" w:cs="Arial"/>
          <w:b/>
          <w:bCs/>
        </w:rPr>
        <w:t>.</w:t>
      </w:r>
    </w:p>
    <w:p w14:paraId="7A2A3EB3" w14:textId="0093294C" w:rsidR="00511CB7" w:rsidRDefault="000C2E38" w:rsidP="003046BF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i/>
          <w:color w:val="000000"/>
        </w:rPr>
      </w:pPr>
      <w:r w:rsidRPr="005D240B">
        <w:rPr>
          <w:rFonts w:ascii="Arial" w:hAnsi="Arial" w:cs="Arial"/>
          <w:bCs/>
          <w:i/>
          <w:color w:val="000000"/>
        </w:rPr>
        <w:t xml:space="preserve">General experimental procedure for the synthesis of compound </w:t>
      </w:r>
      <w:r w:rsidRPr="005D240B">
        <w:rPr>
          <w:rFonts w:ascii="Arial" w:hAnsi="Arial" w:cs="Arial"/>
          <w:b/>
          <w:i/>
          <w:color w:val="000000"/>
        </w:rPr>
        <w:t>3</w:t>
      </w:r>
    </w:p>
    <w:p w14:paraId="2070231C" w14:textId="08FFB886" w:rsidR="003046BF" w:rsidRPr="00A746A9" w:rsidRDefault="00A746A9" w:rsidP="003046B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color w:val="000000"/>
        </w:rPr>
      </w:pPr>
      <w:r w:rsidRPr="00A746A9">
        <w:rPr>
          <w:noProof/>
        </w:rPr>
        <w:drawing>
          <wp:inline distT="0" distB="0" distL="0" distR="0" wp14:anchorId="255C5EE9" wp14:editId="46A781B4">
            <wp:extent cx="2863850" cy="71120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AEBA8" w14:textId="1BD9B552" w:rsidR="001E68DE" w:rsidRPr="00AC194E" w:rsidRDefault="005D240B" w:rsidP="00EF265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C194E">
        <w:rPr>
          <w:rFonts w:ascii="Arial" w:hAnsi="Arial" w:cs="Arial"/>
          <w:color w:val="000000"/>
        </w:rPr>
        <w:t>Picoline</w:t>
      </w:r>
      <w:r w:rsidRPr="001D353D">
        <w:rPr>
          <w:rFonts w:ascii="Arial" w:hAnsi="Arial" w:cs="Arial"/>
          <w:b/>
          <w:bCs/>
          <w:color w:val="000000"/>
        </w:rPr>
        <w:t xml:space="preserve"> </w:t>
      </w:r>
      <w:r w:rsidR="007B02BD" w:rsidRPr="001D353D">
        <w:rPr>
          <w:rFonts w:ascii="Arial" w:hAnsi="Arial" w:cs="Arial"/>
          <w:b/>
          <w:bCs/>
          <w:color w:val="000000"/>
        </w:rPr>
        <w:t>1</w:t>
      </w:r>
      <w:r w:rsidR="00A746A9" w:rsidRPr="001D353D">
        <w:rPr>
          <w:rFonts w:ascii="Arial" w:hAnsi="Arial" w:cs="Arial"/>
          <w:b/>
          <w:bCs/>
          <w:color w:val="000000"/>
        </w:rPr>
        <w:t>a</w:t>
      </w:r>
      <w:r w:rsidRPr="00AC194E">
        <w:rPr>
          <w:rFonts w:ascii="Arial" w:hAnsi="Arial" w:cs="Arial"/>
          <w:color w:val="000000"/>
        </w:rPr>
        <w:t xml:space="preserve"> (1.0 mmol) and </w:t>
      </w:r>
      <w:r w:rsidR="00511CB7" w:rsidRPr="00AC194E">
        <w:rPr>
          <w:rFonts w:ascii="Arial" w:hAnsi="Arial" w:cs="Arial"/>
          <w:color w:val="000000"/>
        </w:rPr>
        <w:t xml:space="preserve">Morita–Baylis–Hillman carbonates </w:t>
      </w:r>
      <w:r w:rsidR="007B02BD" w:rsidRPr="001D353D">
        <w:rPr>
          <w:rFonts w:ascii="Arial" w:hAnsi="Arial" w:cs="Arial"/>
          <w:b/>
          <w:bCs/>
          <w:color w:val="000000"/>
        </w:rPr>
        <w:t>2</w:t>
      </w:r>
      <w:r w:rsidR="000C2E38" w:rsidRPr="001D353D">
        <w:rPr>
          <w:rFonts w:ascii="Arial" w:hAnsi="Arial" w:cs="Arial"/>
          <w:b/>
          <w:bCs/>
          <w:color w:val="000000"/>
        </w:rPr>
        <w:t xml:space="preserve"> </w:t>
      </w:r>
      <w:r w:rsidR="000C2E38" w:rsidRPr="00AC194E">
        <w:rPr>
          <w:rFonts w:ascii="Arial" w:hAnsi="Arial" w:cs="Arial"/>
          <w:color w:val="000000"/>
        </w:rPr>
        <w:t>(</w:t>
      </w:r>
      <w:r w:rsidR="00531AE1" w:rsidRPr="00AC194E">
        <w:rPr>
          <w:rFonts w:ascii="Arial" w:hAnsi="Arial" w:cs="Arial"/>
          <w:color w:val="000000"/>
        </w:rPr>
        <w:t xml:space="preserve">0.5 </w:t>
      </w:r>
      <w:r w:rsidR="000C2E38" w:rsidRPr="00AC194E">
        <w:rPr>
          <w:rFonts w:ascii="Arial" w:hAnsi="Arial" w:cs="Arial"/>
          <w:color w:val="000000"/>
        </w:rPr>
        <w:t>mmol)</w:t>
      </w:r>
      <w:r w:rsidR="000C2E38" w:rsidRPr="00AC194E">
        <w:rPr>
          <w:rFonts w:ascii="Arial" w:hAnsi="Arial" w:cs="Arial"/>
          <w:color w:val="000066"/>
        </w:rPr>
        <w:t xml:space="preserve"> </w:t>
      </w:r>
      <w:r w:rsidR="00ED3434" w:rsidRPr="00AC194E">
        <w:rPr>
          <w:rFonts w:ascii="Arial" w:hAnsi="Arial" w:cs="Arial"/>
          <w:color w:val="000000"/>
        </w:rPr>
        <w:t xml:space="preserve">were </w:t>
      </w:r>
      <w:r w:rsidR="00F2174A">
        <w:rPr>
          <w:rFonts w:ascii="Arial" w:hAnsi="Arial" w:cs="Arial"/>
          <w:color w:val="000000"/>
        </w:rPr>
        <w:t>dissolved</w:t>
      </w:r>
      <w:r w:rsidR="00ED3434" w:rsidRPr="00AC194E">
        <w:rPr>
          <w:rFonts w:ascii="Arial" w:hAnsi="Arial" w:cs="Arial"/>
          <w:color w:val="000000"/>
        </w:rPr>
        <w:t xml:space="preserve"> </w:t>
      </w:r>
      <w:r w:rsidR="000C2E38" w:rsidRPr="00AC194E">
        <w:rPr>
          <w:rFonts w:ascii="Arial" w:hAnsi="Arial" w:cs="Arial"/>
          <w:color w:val="000000"/>
        </w:rPr>
        <w:t xml:space="preserve">in </w:t>
      </w:r>
      <w:r w:rsidR="00511CB7" w:rsidRPr="00AC194E">
        <w:rPr>
          <w:rFonts w:ascii="Arial" w:hAnsi="Arial" w:cs="Arial"/>
          <w:color w:val="000000"/>
        </w:rPr>
        <w:t xml:space="preserve">anhydrous </w:t>
      </w:r>
      <w:r w:rsidR="000C2E38" w:rsidRPr="00AC194E">
        <w:rPr>
          <w:rFonts w:ascii="Arial" w:hAnsi="Arial" w:cs="Arial"/>
          <w:color w:val="000000"/>
        </w:rPr>
        <w:t>CH</w:t>
      </w:r>
      <w:r w:rsidR="000C2E38" w:rsidRPr="00AC194E">
        <w:rPr>
          <w:rFonts w:ascii="Arial" w:hAnsi="Arial" w:cs="Arial"/>
          <w:color w:val="000000"/>
          <w:vertAlign w:val="subscript"/>
        </w:rPr>
        <w:t>3</w:t>
      </w:r>
      <w:r w:rsidR="000C2E38" w:rsidRPr="00AC194E">
        <w:rPr>
          <w:rFonts w:ascii="Arial" w:hAnsi="Arial" w:cs="Arial"/>
          <w:color w:val="000000"/>
        </w:rPr>
        <w:t>CN (2.0 mL)</w:t>
      </w:r>
      <w:r w:rsidR="00F2174A">
        <w:rPr>
          <w:rFonts w:ascii="Arial" w:hAnsi="Arial" w:cs="Arial"/>
        </w:rPr>
        <w:t>, and t</w:t>
      </w:r>
      <w:r w:rsidR="00ED3434" w:rsidRPr="00AC194E">
        <w:rPr>
          <w:rFonts w:ascii="Arial" w:hAnsi="Arial" w:cs="Arial"/>
        </w:rPr>
        <w:t xml:space="preserve">he mixture </w:t>
      </w:r>
      <w:r w:rsidR="000C2E38" w:rsidRPr="00AC194E">
        <w:rPr>
          <w:rFonts w:ascii="Arial" w:hAnsi="Arial" w:cs="Arial"/>
          <w:color w:val="000000"/>
        </w:rPr>
        <w:t xml:space="preserve">was </w:t>
      </w:r>
      <w:r w:rsidR="00F2174A">
        <w:rPr>
          <w:rFonts w:ascii="Arial" w:hAnsi="Arial" w:cs="Arial"/>
          <w:color w:val="000000"/>
        </w:rPr>
        <w:t xml:space="preserve">stirred and </w:t>
      </w:r>
      <w:r w:rsidR="000C2E38" w:rsidRPr="00AC194E">
        <w:rPr>
          <w:rFonts w:ascii="Arial" w:hAnsi="Arial" w:cs="Arial"/>
          <w:color w:val="000000"/>
        </w:rPr>
        <w:t xml:space="preserve">heated </w:t>
      </w:r>
      <w:r w:rsidR="00ED3434" w:rsidRPr="00AC194E">
        <w:rPr>
          <w:rFonts w:ascii="Arial" w:hAnsi="Arial" w:cs="Arial"/>
          <w:color w:val="000000"/>
        </w:rPr>
        <w:t>in an oil bath at 80</w:t>
      </w:r>
      <w:r w:rsidR="00ED3434" w:rsidRPr="00AC194E">
        <w:rPr>
          <w:rFonts w:ascii="Arial" w:hAnsi="Arial" w:cs="Arial"/>
          <w:color w:val="000000"/>
          <w:vertAlign w:val="superscript"/>
        </w:rPr>
        <w:t>o</w:t>
      </w:r>
      <w:r w:rsidR="00ED3434" w:rsidRPr="00AC194E">
        <w:rPr>
          <w:rFonts w:ascii="Arial" w:hAnsi="Arial" w:cs="Arial"/>
          <w:color w:val="000000"/>
        </w:rPr>
        <w:t xml:space="preserve">C </w:t>
      </w:r>
      <w:r w:rsidR="00F2174A">
        <w:rPr>
          <w:rFonts w:ascii="Arial" w:hAnsi="Arial" w:cs="Arial"/>
          <w:color w:val="000000"/>
        </w:rPr>
        <w:t xml:space="preserve">under nitrogen atmosphere </w:t>
      </w:r>
      <w:r w:rsidR="00311917" w:rsidRPr="00AC194E">
        <w:rPr>
          <w:rFonts w:ascii="Arial" w:hAnsi="Arial" w:cs="Arial"/>
          <w:color w:val="000000"/>
        </w:rPr>
        <w:t xml:space="preserve">until the completion of the starting material </w:t>
      </w:r>
      <w:r w:rsidR="007B02BD" w:rsidRPr="001D353D">
        <w:rPr>
          <w:rFonts w:ascii="Arial" w:hAnsi="Arial" w:cs="Arial"/>
          <w:b/>
          <w:bCs/>
          <w:color w:val="000000"/>
        </w:rPr>
        <w:t>2</w:t>
      </w:r>
      <w:r w:rsidR="00F2174A">
        <w:rPr>
          <w:rFonts w:ascii="Arial" w:hAnsi="Arial" w:cs="Arial"/>
          <w:color w:val="000000"/>
        </w:rPr>
        <w:t xml:space="preserve"> (monitored by TLC).</w:t>
      </w:r>
      <w:r w:rsidR="000C2E38" w:rsidRPr="00AC194E">
        <w:rPr>
          <w:rFonts w:ascii="Arial" w:hAnsi="Arial" w:cs="Arial"/>
          <w:color w:val="000000"/>
        </w:rPr>
        <w:t xml:space="preserve"> </w:t>
      </w:r>
      <w:r w:rsidR="00ED3434" w:rsidRPr="00AC194E">
        <w:rPr>
          <w:rFonts w:ascii="Arial" w:hAnsi="Arial" w:cs="Arial"/>
          <w:color w:val="000000"/>
        </w:rPr>
        <w:t xml:space="preserve"> </w:t>
      </w:r>
      <w:r w:rsidR="001E68DE" w:rsidRPr="00AC194E">
        <w:rPr>
          <w:rFonts w:ascii="Arial" w:hAnsi="Arial" w:cs="Arial"/>
          <w:color w:val="000000"/>
        </w:rPr>
        <w:t>After removing the solvent under vacuum, the residue wa</w:t>
      </w:r>
      <w:r w:rsidR="00883A91">
        <w:rPr>
          <w:rFonts w:ascii="Arial" w:hAnsi="Arial" w:cs="Arial"/>
          <w:color w:val="000000"/>
        </w:rPr>
        <w:t>s</w:t>
      </w:r>
      <w:r w:rsidR="001E68DE" w:rsidRPr="00AC194E">
        <w:rPr>
          <w:rFonts w:ascii="Arial" w:hAnsi="Arial" w:cs="Arial"/>
          <w:color w:val="000000"/>
        </w:rPr>
        <w:t xml:space="preserve"> directly </w:t>
      </w:r>
      <w:r w:rsidR="00883A91">
        <w:rPr>
          <w:rFonts w:ascii="Arial" w:hAnsi="Arial" w:cs="Arial"/>
          <w:color w:val="000000"/>
        </w:rPr>
        <w:t>loaded on a</w:t>
      </w:r>
      <w:r w:rsidR="00883A91" w:rsidRPr="00883A91">
        <w:rPr>
          <w:rFonts w:ascii="Arial" w:hAnsi="Arial" w:cs="Arial"/>
          <w:color w:val="000000"/>
        </w:rPr>
        <w:t xml:space="preserve"> </w:t>
      </w:r>
      <w:r w:rsidR="00883A91" w:rsidRPr="00AC194E">
        <w:rPr>
          <w:rFonts w:ascii="Arial" w:hAnsi="Arial" w:cs="Arial"/>
          <w:color w:val="000000"/>
        </w:rPr>
        <w:t>silica gel column</w:t>
      </w:r>
      <w:r w:rsidR="00883A91">
        <w:rPr>
          <w:rFonts w:ascii="Arial" w:hAnsi="Arial" w:cs="Arial"/>
          <w:color w:val="000000"/>
        </w:rPr>
        <w:t xml:space="preserve"> and </w:t>
      </w:r>
      <w:r w:rsidR="001E68DE" w:rsidRPr="00AC194E">
        <w:rPr>
          <w:rFonts w:ascii="Arial" w:hAnsi="Arial" w:cs="Arial"/>
          <w:color w:val="000000"/>
        </w:rPr>
        <w:t>purified by flash chromatography</w:t>
      </w:r>
      <w:r w:rsidR="00883A91">
        <w:rPr>
          <w:rFonts w:ascii="Arial" w:hAnsi="Arial" w:cs="Arial"/>
          <w:color w:val="000000"/>
        </w:rPr>
        <w:t xml:space="preserve"> </w:t>
      </w:r>
      <w:r w:rsidR="00A746A9" w:rsidRPr="00AC194E">
        <w:rPr>
          <w:rFonts w:ascii="Arial" w:hAnsi="Arial" w:cs="Arial"/>
          <w:color w:val="000000"/>
        </w:rPr>
        <w:t>(</w:t>
      </w:r>
      <w:r w:rsidRPr="00AC194E">
        <w:rPr>
          <w:rFonts w:ascii="Arial" w:hAnsi="Arial" w:cs="Arial"/>
          <w:color w:val="000000"/>
        </w:rPr>
        <w:t>elut</w:t>
      </w:r>
      <w:r w:rsidR="00A746A9" w:rsidRPr="00AC194E">
        <w:rPr>
          <w:rFonts w:ascii="Arial" w:hAnsi="Arial" w:cs="Arial"/>
          <w:color w:val="000000"/>
        </w:rPr>
        <w:t>ing</w:t>
      </w:r>
      <w:r w:rsidRPr="00AC194E">
        <w:rPr>
          <w:rFonts w:ascii="Arial" w:hAnsi="Arial" w:cs="Arial"/>
          <w:color w:val="000000"/>
        </w:rPr>
        <w:t xml:space="preserve"> with </w:t>
      </w:r>
      <w:r w:rsidR="001E68DE" w:rsidRPr="00AC194E">
        <w:rPr>
          <w:rFonts w:ascii="Arial" w:hAnsi="Arial" w:cs="Arial"/>
          <w:color w:val="000000"/>
        </w:rPr>
        <w:t xml:space="preserve">petroleum </w:t>
      </w:r>
      <w:r w:rsidRPr="00AC194E">
        <w:rPr>
          <w:rFonts w:ascii="Arial" w:hAnsi="Arial" w:cs="Arial"/>
          <w:color w:val="000000"/>
        </w:rPr>
        <w:t>ether/</w:t>
      </w:r>
      <w:proofErr w:type="spellStart"/>
      <w:r w:rsidR="001E68DE" w:rsidRPr="00AC194E">
        <w:rPr>
          <w:rFonts w:ascii="Arial" w:hAnsi="Arial" w:cs="Arial"/>
          <w:color w:val="000000"/>
        </w:rPr>
        <w:t>EtOAc</w:t>
      </w:r>
      <w:proofErr w:type="spellEnd"/>
      <w:r w:rsidR="00A746A9" w:rsidRPr="00AC194E">
        <w:rPr>
          <w:rFonts w:ascii="Arial" w:hAnsi="Arial" w:cs="Arial"/>
          <w:color w:val="000000"/>
        </w:rPr>
        <w:t>)</w:t>
      </w:r>
      <w:r w:rsidRPr="00AC194E">
        <w:rPr>
          <w:rFonts w:ascii="Arial" w:hAnsi="Arial" w:cs="Arial"/>
          <w:color w:val="000000"/>
        </w:rPr>
        <w:t xml:space="preserve">, </w:t>
      </w:r>
      <w:r w:rsidR="001E68DE" w:rsidRPr="00AC194E">
        <w:rPr>
          <w:rFonts w:ascii="Arial" w:hAnsi="Arial" w:cs="Arial"/>
          <w:color w:val="000000"/>
        </w:rPr>
        <w:t xml:space="preserve">to provide the desired products </w:t>
      </w:r>
      <w:r w:rsidR="001E68DE" w:rsidRPr="001D353D">
        <w:rPr>
          <w:rFonts w:ascii="Arial" w:hAnsi="Arial" w:cs="Arial"/>
          <w:b/>
          <w:bCs/>
          <w:color w:val="000000"/>
        </w:rPr>
        <w:t>3</w:t>
      </w:r>
      <w:r w:rsidR="001E68DE" w:rsidRPr="00AC194E">
        <w:rPr>
          <w:rFonts w:ascii="Arial" w:hAnsi="Arial" w:cs="Arial"/>
          <w:color w:val="000000"/>
        </w:rPr>
        <w:t xml:space="preserve">. </w:t>
      </w:r>
    </w:p>
    <w:p w14:paraId="129F3EC2" w14:textId="6D688299" w:rsidR="008C095B" w:rsidRPr="00AC194E" w:rsidRDefault="008D4A62" w:rsidP="003046BF">
      <w:pPr>
        <w:spacing w:before="480" w:line="480" w:lineRule="auto"/>
        <w:rPr>
          <w:rFonts w:ascii="Arial" w:eastAsiaTheme="majorEastAsia" w:hAnsi="Arial" w:cs="Arial"/>
        </w:rPr>
      </w:pPr>
      <w:r w:rsidRPr="00AC194E">
        <w:rPr>
          <w:rFonts w:ascii="Arial" w:eastAsiaTheme="majorEastAsia" w:hAnsi="Arial" w:cs="Arial"/>
          <w:b/>
          <w:bCs/>
          <w:i/>
          <w:iCs/>
        </w:rPr>
        <w:t>Methyl 2-methylene-3-phenyl-4-(pyridin-2-yl)</w:t>
      </w:r>
      <w:r w:rsidR="00057EDC" w:rsidRPr="00AC194E">
        <w:rPr>
          <w:rFonts w:ascii="Arial" w:eastAsiaTheme="majorEastAsia" w:hAnsi="Arial" w:cs="Arial"/>
          <w:b/>
          <w:bCs/>
          <w:i/>
          <w:iCs/>
        </w:rPr>
        <w:t xml:space="preserve"> </w:t>
      </w:r>
      <w:r w:rsidRPr="00AC194E">
        <w:rPr>
          <w:rFonts w:ascii="Arial" w:eastAsiaTheme="majorEastAsia" w:hAnsi="Arial" w:cs="Arial"/>
          <w:b/>
          <w:bCs/>
          <w:i/>
          <w:iCs/>
        </w:rPr>
        <w:t>butanoate</w:t>
      </w:r>
      <w:r w:rsidR="00057EDC" w:rsidRPr="00AC194E">
        <w:rPr>
          <w:rFonts w:ascii="Arial" w:eastAsiaTheme="majorEastAsia" w:hAnsi="Arial" w:cs="Arial"/>
          <w:b/>
          <w:bCs/>
          <w:i/>
          <w:iCs/>
        </w:rPr>
        <w:t xml:space="preserve"> </w:t>
      </w:r>
      <w:r w:rsidRPr="00AC194E">
        <w:rPr>
          <w:rFonts w:ascii="Arial" w:eastAsiaTheme="majorEastAsia" w:hAnsi="Arial" w:cs="Arial"/>
          <w:b/>
          <w:bCs/>
          <w:i/>
          <w:iCs/>
        </w:rPr>
        <w:t>(3a)</w:t>
      </w:r>
      <w:r w:rsidR="009120B9" w:rsidRPr="00AC194E">
        <w:rPr>
          <w:rFonts w:ascii="Arial" w:eastAsiaTheme="majorEastAsia" w:hAnsi="Arial" w:cs="Arial"/>
          <w:b/>
          <w:bCs/>
          <w:i/>
          <w:iCs/>
          <w:vertAlign w:val="superscript"/>
        </w:rPr>
        <w:t xml:space="preserve"> </w:t>
      </w:r>
      <w:r w:rsidR="009644E6" w:rsidRPr="00AC194E">
        <w:rPr>
          <w:rFonts w:ascii="Arial" w:eastAsiaTheme="majorEastAsia" w:hAnsi="Arial" w:cs="Arial"/>
          <w:vertAlign w:val="superscript"/>
        </w:rPr>
        <w:t>3</w:t>
      </w:r>
    </w:p>
    <w:p w14:paraId="7958F889" w14:textId="7CB6ED20" w:rsidR="003046BF" w:rsidRPr="00F2174A" w:rsidRDefault="009F596D" w:rsidP="00F2174A">
      <w:pPr>
        <w:spacing w:line="360" w:lineRule="auto"/>
        <w:jc w:val="center"/>
        <w:rPr>
          <w:noProof/>
        </w:rPr>
      </w:pPr>
      <w:r>
        <w:rPr>
          <w:noProof/>
        </w:rPr>
        <w:object w:dxaOrig="1538" w:dyaOrig="909" w14:anchorId="668D36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1pt;height:44.25pt;mso-width-percent:0;mso-height-percent:0;mso-width-percent:0;mso-height-percent:0" o:ole="">
            <v:imagedata r:id="rId10" o:title=""/>
          </v:shape>
          <o:OLEObject Type="Embed" ProgID="ChemDraw.Document.6.0" ShapeID="_x0000_i1025" DrawAspect="Content" ObjectID="_1688189793" r:id="rId11"/>
        </w:object>
      </w:r>
    </w:p>
    <w:p w14:paraId="4050ADF0" w14:textId="17017C42" w:rsidR="00141854" w:rsidRPr="00AC194E" w:rsidRDefault="00CB58AB" w:rsidP="00EF2654">
      <w:pPr>
        <w:adjustRightInd w:val="0"/>
        <w:snapToGrid w:val="0"/>
        <w:spacing w:line="360" w:lineRule="auto"/>
        <w:rPr>
          <w:rFonts w:ascii="Arial" w:hAnsi="Arial" w:cs="Arial"/>
        </w:rPr>
      </w:pPr>
      <w:r w:rsidRPr="00AC194E">
        <w:rPr>
          <w:rFonts w:ascii="Arial" w:hAnsi="Arial" w:cs="Arial"/>
        </w:rPr>
        <w:t xml:space="preserve">Eluting with </w:t>
      </w:r>
      <w:r w:rsidRPr="00AC194E">
        <w:rPr>
          <w:rFonts w:ascii="Arial" w:hAnsi="Arial" w:cs="Arial"/>
          <w:color w:val="000000"/>
        </w:rPr>
        <w:t>petroleum</w:t>
      </w:r>
      <w:r w:rsidR="0043665D" w:rsidRPr="00AC194E">
        <w:rPr>
          <w:rFonts w:ascii="Arial" w:hAnsi="Arial" w:cs="Arial"/>
          <w:color w:val="000000"/>
        </w:rPr>
        <w:t xml:space="preserve"> ether</w:t>
      </w:r>
      <w:r w:rsidR="0030055F" w:rsidRPr="00AC194E">
        <w:rPr>
          <w:rFonts w:ascii="Arial" w:hAnsi="Arial" w:cs="Arial"/>
          <w:color w:val="000000"/>
        </w:rPr>
        <w:t>/</w:t>
      </w:r>
      <w:proofErr w:type="spellStart"/>
      <w:r w:rsidRPr="00AC194E">
        <w:rPr>
          <w:rFonts w:ascii="Arial" w:hAnsi="Arial" w:cs="Arial"/>
          <w:color w:val="000000"/>
        </w:rPr>
        <w:t>EtOAc</w:t>
      </w:r>
      <w:proofErr w:type="spellEnd"/>
      <w:r w:rsidR="0043665D" w:rsidRPr="00AC194E">
        <w:rPr>
          <w:rFonts w:ascii="Arial" w:hAnsi="Arial" w:cs="Arial"/>
          <w:color w:val="000000"/>
        </w:rPr>
        <w:t xml:space="preserve"> = </w:t>
      </w:r>
      <w:r w:rsidRPr="00AC194E">
        <w:rPr>
          <w:rFonts w:ascii="Arial" w:hAnsi="Arial" w:cs="Arial"/>
          <w:color w:val="000000"/>
        </w:rPr>
        <w:t>5:1 (v/v)</w:t>
      </w:r>
      <w:r w:rsidR="001C5D5F" w:rsidRPr="00AC194E">
        <w:rPr>
          <w:rFonts w:ascii="Arial" w:hAnsi="Arial" w:cs="Arial"/>
          <w:color w:val="000000"/>
        </w:rPr>
        <w:t xml:space="preserve">. </w:t>
      </w:r>
      <w:r w:rsidR="00EE288E" w:rsidRPr="00AC194E">
        <w:rPr>
          <w:rFonts w:ascii="Arial" w:hAnsi="Arial" w:cs="Arial"/>
          <w:color w:val="000000"/>
        </w:rPr>
        <w:t>Colorless oil, yield 91%.</w:t>
      </w:r>
    </w:p>
    <w:p w14:paraId="21CCD87B" w14:textId="20412944" w:rsidR="0069326F" w:rsidRPr="00AC194E" w:rsidRDefault="007D2CE7" w:rsidP="00EF2654">
      <w:pPr>
        <w:adjustRightInd w:val="0"/>
        <w:snapToGrid w:val="0"/>
        <w:spacing w:line="360" w:lineRule="auto"/>
        <w:rPr>
          <w:rFonts w:ascii="Arial" w:eastAsiaTheme="majorEastAsia" w:hAnsi="Arial" w:cs="Arial"/>
          <w:color w:val="000000" w:themeColor="text1"/>
        </w:rPr>
      </w:pPr>
      <w:r w:rsidRPr="00AC194E">
        <w:rPr>
          <w:rFonts w:ascii="Arial" w:hAnsi="Arial" w:cs="Arial"/>
          <w:b/>
          <w:bCs/>
          <w:vertAlign w:val="superscript"/>
        </w:rPr>
        <w:t>1</w:t>
      </w:r>
      <w:r w:rsidRPr="00AC194E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</w:t>
      </w:r>
      <w:r w:rsidR="00141854" w:rsidRPr="00AC194E">
        <w:rPr>
          <w:rFonts w:ascii="Arial" w:hAnsi="Arial" w:cs="Arial"/>
        </w:rPr>
        <w:t>3</w:t>
      </w:r>
      <w:r w:rsidRPr="00AC194E">
        <w:rPr>
          <w:rFonts w:ascii="Arial" w:hAnsi="Arial" w:cs="Arial"/>
        </w:rPr>
        <w:t>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>)</w:t>
      </w:r>
      <w:r w:rsidR="008C095B" w:rsidRPr="00AC194E">
        <w:rPr>
          <w:rFonts w:ascii="Arial" w:hAnsi="Arial" w:cs="Arial"/>
        </w:rPr>
        <w:t xml:space="preserve">: </w:t>
      </w:r>
      <w:r w:rsidRPr="0060656C">
        <w:rPr>
          <w:rFonts w:ascii="Arial" w:hAnsi="Arial" w:cs="Arial"/>
          <w:i/>
          <w:iCs/>
        </w:rPr>
        <w:t xml:space="preserve">δ </w:t>
      </w:r>
      <w:r w:rsidR="00ED3434" w:rsidRPr="00AC194E">
        <w:rPr>
          <w:rFonts w:ascii="Arial" w:eastAsiaTheme="majorEastAsia" w:hAnsi="Arial" w:cs="Arial"/>
          <w:color w:val="000000" w:themeColor="text1"/>
        </w:rPr>
        <w:t>8.5</w:t>
      </w:r>
      <w:r w:rsidR="00257AC1" w:rsidRPr="00AC194E">
        <w:rPr>
          <w:rFonts w:ascii="Arial" w:eastAsiaTheme="majorEastAsia" w:hAnsi="Arial" w:cs="Arial"/>
          <w:color w:val="000000" w:themeColor="text1"/>
        </w:rPr>
        <w:t>2</w:t>
      </w:r>
      <w:r w:rsidR="00257AC1" w:rsidRPr="00AC194E">
        <w:rPr>
          <w:rFonts w:ascii="Arial" w:hAnsi="Arial" w:cs="Arial"/>
          <w:color w:val="000000" w:themeColor="text1"/>
          <w:sz w:val="20"/>
        </w:rPr>
        <w:t>–</w:t>
      </w:r>
      <w:r w:rsidR="00257AC1" w:rsidRPr="00AC194E">
        <w:rPr>
          <w:rFonts w:ascii="Arial" w:eastAsiaTheme="majorEastAsia" w:hAnsi="Arial" w:cs="Arial"/>
          <w:color w:val="000000" w:themeColor="text1"/>
        </w:rPr>
        <w:t xml:space="preserve"> 8.49</w:t>
      </w:r>
      <w:r w:rsidR="006B562E" w:rsidRPr="00AC194E">
        <w:rPr>
          <w:rFonts w:ascii="Arial" w:eastAsiaTheme="majorEastAsia" w:hAnsi="Arial" w:cs="Arial"/>
          <w:color w:val="000000" w:themeColor="text1"/>
        </w:rPr>
        <w:t xml:space="preserve"> </w:t>
      </w:r>
      <w:r w:rsidR="00DC15FF" w:rsidRPr="00AC194E">
        <w:rPr>
          <w:rFonts w:ascii="Arial" w:eastAsiaTheme="majorEastAsia" w:hAnsi="Arial" w:cs="Arial"/>
          <w:color w:val="000000" w:themeColor="text1"/>
        </w:rPr>
        <w:t>(</w:t>
      </w:r>
      <w:r w:rsidR="00257AC1" w:rsidRPr="00AC194E">
        <w:rPr>
          <w:rFonts w:ascii="Arial" w:eastAsiaTheme="majorEastAsia" w:hAnsi="Arial" w:cs="Arial"/>
          <w:color w:val="000000" w:themeColor="text1"/>
        </w:rPr>
        <w:t>m</w:t>
      </w:r>
      <w:r w:rsidR="00ED3434" w:rsidRPr="00AC194E">
        <w:rPr>
          <w:rFonts w:ascii="Arial" w:eastAsiaTheme="majorEastAsia" w:hAnsi="Arial" w:cs="Arial"/>
          <w:color w:val="000000" w:themeColor="text1"/>
        </w:rPr>
        <w:t>, 1H</w:t>
      </w:r>
      <w:r w:rsidR="00DC15FF" w:rsidRPr="00AC194E">
        <w:rPr>
          <w:rFonts w:ascii="Arial" w:eastAsiaTheme="majorEastAsia" w:hAnsi="Arial" w:cs="Arial"/>
          <w:color w:val="000000" w:themeColor="text1"/>
        </w:rPr>
        <w:t>),</w:t>
      </w:r>
      <w:r w:rsidR="00DC15FF" w:rsidRPr="00AC194E">
        <w:rPr>
          <w:rFonts w:ascii="Arial" w:eastAsiaTheme="majorEastAsia" w:hAnsi="Arial" w:cs="Arial"/>
        </w:rPr>
        <w:t xml:space="preserve"> </w:t>
      </w:r>
      <w:r w:rsidR="00ED3434" w:rsidRPr="00AC194E">
        <w:rPr>
          <w:rFonts w:ascii="Arial" w:eastAsiaTheme="majorEastAsia" w:hAnsi="Arial" w:cs="Arial"/>
        </w:rPr>
        <w:t xml:space="preserve">7.47 (td, </w:t>
      </w:r>
      <w:r w:rsidR="008C095B" w:rsidRPr="001D353D">
        <w:rPr>
          <w:rFonts w:ascii="Arial" w:eastAsiaTheme="majorEastAsia" w:hAnsi="Arial" w:cs="Arial"/>
          <w:i/>
          <w:iCs/>
        </w:rPr>
        <w:t>J</w:t>
      </w:r>
      <w:r w:rsidR="00ED3434" w:rsidRPr="001D353D">
        <w:rPr>
          <w:rFonts w:ascii="Arial" w:eastAsiaTheme="majorEastAsia" w:hAnsi="Arial" w:cs="Arial"/>
          <w:i/>
          <w:iCs/>
        </w:rPr>
        <w:t xml:space="preserve"> </w:t>
      </w:r>
      <w:r w:rsidR="00ED3434" w:rsidRPr="00AC194E">
        <w:rPr>
          <w:rFonts w:ascii="Arial" w:eastAsiaTheme="majorEastAsia" w:hAnsi="Arial" w:cs="Arial"/>
        </w:rPr>
        <w:t>= 7.8 Hz, 1.8 Hz, 1H), 7.25</w:t>
      </w:r>
      <w:r w:rsidR="00777E2B" w:rsidRPr="00AC194E">
        <w:rPr>
          <w:rFonts w:ascii="Arial" w:hAnsi="Arial" w:cs="Arial"/>
          <w:sz w:val="20"/>
        </w:rPr>
        <w:t>–</w:t>
      </w:r>
      <w:r w:rsidR="00ED3434" w:rsidRPr="00AC194E">
        <w:rPr>
          <w:rFonts w:ascii="Arial" w:eastAsiaTheme="majorEastAsia" w:hAnsi="Arial" w:cs="Arial"/>
        </w:rPr>
        <w:t xml:space="preserve">7.11 (m, 5H), </w:t>
      </w:r>
      <w:r w:rsidR="00ED3434" w:rsidRPr="00AC194E">
        <w:rPr>
          <w:rFonts w:ascii="Arial" w:eastAsiaTheme="majorEastAsia" w:hAnsi="Arial" w:cs="Arial"/>
          <w:color w:val="000000" w:themeColor="text1"/>
        </w:rPr>
        <w:t xml:space="preserve">7.05 (dd, </w:t>
      </w:r>
      <w:r w:rsidR="008C095B" w:rsidRPr="001D353D">
        <w:rPr>
          <w:rFonts w:ascii="Arial" w:eastAsiaTheme="majorEastAsia" w:hAnsi="Arial" w:cs="Arial"/>
          <w:i/>
          <w:iCs/>
          <w:color w:val="000000" w:themeColor="text1"/>
        </w:rPr>
        <w:t>J</w:t>
      </w:r>
      <w:r w:rsidR="00807706" w:rsidRPr="00AC194E">
        <w:rPr>
          <w:rFonts w:ascii="Arial" w:eastAsiaTheme="majorEastAsia" w:hAnsi="Arial" w:cs="Arial"/>
          <w:color w:val="000000" w:themeColor="text1"/>
        </w:rPr>
        <w:t xml:space="preserve"> = 7.5 Hz, 4.8</w:t>
      </w:r>
      <w:r w:rsidR="00ED3434" w:rsidRPr="00AC194E">
        <w:rPr>
          <w:rFonts w:ascii="Arial" w:eastAsiaTheme="majorEastAsia" w:hAnsi="Arial" w:cs="Arial"/>
          <w:color w:val="000000" w:themeColor="text1"/>
        </w:rPr>
        <w:t xml:space="preserve">Hz, 1H), </w:t>
      </w:r>
      <w:r w:rsidR="00ED3434" w:rsidRPr="00AC194E">
        <w:rPr>
          <w:rFonts w:ascii="Arial" w:eastAsiaTheme="majorEastAsia" w:hAnsi="Arial" w:cs="Arial"/>
        </w:rPr>
        <w:t xml:space="preserve">6.93 (d, </w:t>
      </w:r>
      <w:r w:rsidR="008C095B" w:rsidRPr="001D353D">
        <w:rPr>
          <w:rFonts w:ascii="Arial" w:eastAsiaTheme="majorEastAsia" w:hAnsi="Arial" w:cs="Arial"/>
          <w:i/>
          <w:iCs/>
        </w:rPr>
        <w:t>J</w:t>
      </w:r>
      <w:r w:rsidR="00ED3434" w:rsidRPr="00AC194E">
        <w:rPr>
          <w:rFonts w:ascii="Arial" w:eastAsiaTheme="majorEastAsia" w:hAnsi="Arial" w:cs="Arial"/>
        </w:rPr>
        <w:t xml:space="preserve"> = 7.8 Hz, 1H), 6.31(s, 1H), 5.76 (s, 1H), 4.51 (t, </w:t>
      </w:r>
      <w:r w:rsidR="008C095B" w:rsidRPr="001D353D">
        <w:rPr>
          <w:rFonts w:ascii="Arial" w:eastAsiaTheme="majorEastAsia" w:hAnsi="Arial" w:cs="Arial"/>
          <w:i/>
          <w:iCs/>
        </w:rPr>
        <w:t>J</w:t>
      </w:r>
      <w:r w:rsidR="00ED3434" w:rsidRPr="001D353D">
        <w:rPr>
          <w:rFonts w:ascii="Arial" w:eastAsiaTheme="majorEastAsia" w:hAnsi="Arial" w:cs="Arial"/>
          <w:i/>
          <w:iCs/>
        </w:rPr>
        <w:t xml:space="preserve"> </w:t>
      </w:r>
      <w:r w:rsidR="00ED3434" w:rsidRPr="00AC194E">
        <w:rPr>
          <w:rFonts w:ascii="Arial" w:eastAsiaTheme="majorEastAsia" w:hAnsi="Arial" w:cs="Arial"/>
        </w:rPr>
        <w:t xml:space="preserve">= 7.8 Hz, 1H), 3.63 (s, 3H), </w:t>
      </w:r>
      <w:r w:rsidR="00ED3434" w:rsidRPr="00AC194E">
        <w:rPr>
          <w:rFonts w:ascii="Arial" w:eastAsiaTheme="majorEastAsia" w:hAnsi="Arial" w:cs="Arial"/>
          <w:color w:val="000000" w:themeColor="text1"/>
        </w:rPr>
        <w:t xml:space="preserve">3.40 (dd, </w:t>
      </w:r>
      <w:r w:rsidR="008C095B" w:rsidRPr="001D353D">
        <w:rPr>
          <w:rFonts w:ascii="Arial" w:eastAsiaTheme="majorEastAsia" w:hAnsi="Arial" w:cs="Arial"/>
          <w:i/>
          <w:iCs/>
          <w:color w:val="000000" w:themeColor="text1"/>
        </w:rPr>
        <w:t>J</w:t>
      </w:r>
      <w:r w:rsidR="001C4755" w:rsidRPr="00AC194E">
        <w:rPr>
          <w:rFonts w:ascii="Arial" w:eastAsiaTheme="majorEastAsia" w:hAnsi="Arial" w:cs="Arial"/>
          <w:color w:val="000000" w:themeColor="text1"/>
        </w:rPr>
        <w:t xml:space="preserve"> = 13.8</w:t>
      </w:r>
      <w:r w:rsidR="00ED3434" w:rsidRPr="00AC194E">
        <w:rPr>
          <w:rFonts w:ascii="Arial" w:eastAsiaTheme="majorEastAsia" w:hAnsi="Arial" w:cs="Arial"/>
          <w:color w:val="000000" w:themeColor="text1"/>
        </w:rPr>
        <w:t xml:space="preserve">Hz, 7.5 Hz, 1H), 3.24 (dd, </w:t>
      </w:r>
      <w:r w:rsidR="008C095B" w:rsidRPr="001D353D">
        <w:rPr>
          <w:rFonts w:ascii="Arial" w:eastAsiaTheme="majorEastAsia" w:hAnsi="Arial" w:cs="Arial"/>
          <w:i/>
          <w:iCs/>
          <w:color w:val="000000" w:themeColor="text1"/>
        </w:rPr>
        <w:t>J</w:t>
      </w:r>
      <w:r w:rsidR="001C4755" w:rsidRPr="00AC194E">
        <w:rPr>
          <w:rFonts w:ascii="Arial" w:eastAsiaTheme="majorEastAsia" w:hAnsi="Arial" w:cs="Arial"/>
          <w:color w:val="000000" w:themeColor="text1"/>
        </w:rPr>
        <w:t xml:space="preserve"> = 13.5Hz, 8.4</w:t>
      </w:r>
      <w:r w:rsidR="00ED3434" w:rsidRPr="00AC194E">
        <w:rPr>
          <w:rFonts w:ascii="Arial" w:eastAsiaTheme="majorEastAsia" w:hAnsi="Arial" w:cs="Arial"/>
          <w:color w:val="000000" w:themeColor="text1"/>
        </w:rPr>
        <w:t xml:space="preserve"> Hz, 1H). </w:t>
      </w:r>
    </w:p>
    <w:p w14:paraId="66D9360B" w14:textId="2ACA8CF7" w:rsidR="0030055F" w:rsidRPr="00AC194E" w:rsidRDefault="0030055F" w:rsidP="003046BF">
      <w:pPr>
        <w:adjustRightInd w:val="0"/>
        <w:snapToGrid w:val="0"/>
        <w:spacing w:before="480" w:line="480" w:lineRule="auto"/>
        <w:outlineLvl w:val="0"/>
        <w:rPr>
          <w:rFonts w:ascii="Arial" w:eastAsiaTheme="majorEastAsia" w:hAnsi="Arial" w:cs="Arial"/>
          <w:b/>
          <w:bCs/>
          <w:i/>
          <w:iCs/>
        </w:rPr>
      </w:pPr>
      <w:r w:rsidRPr="00AC194E">
        <w:rPr>
          <w:rFonts w:ascii="Arial" w:eastAsiaTheme="majorEastAsia" w:hAnsi="Arial" w:cs="Arial"/>
          <w:b/>
          <w:bCs/>
          <w:i/>
          <w:iCs/>
        </w:rPr>
        <w:t>Methyl 3-(4-methoxyphenyl)-2-methylene-4-(pyridin-2-yl)</w:t>
      </w:r>
      <w:r w:rsidR="004C1C86" w:rsidRPr="00AC194E">
        <w:rPr>
          <w:rFonts w:ascii="Arial" w:eastAsiaTheme="majorEastAsia" w:hAnsi="Arial" w:cs="Arial"/>
          <w:b/>
          <w:bCs/>
          <w:i/>
          <w:iCs/>
        </w:rPr>
        <w:t xml:space="preserve"> </w:t>
      </w:r>
      <w:r w:rsidRPr="00AC194E">
        <w:rPr>
          <w:rFonts w:ascii="Arial" w:eastAsiaTheme="majorEastAsia" w:hAnsi="Arial" w:cs="Arial"/>
          <w:b/>
          <w:bCs/>
          <w:i/>
          <w:iCs/>
        </w:rPr>
        <w:t xml:space="preserve">butanoate (3b)  </w:t>
      </w:r>
    </w:p>
    <w:p w14:paraId="39CB6C6C" w14:textId="10B3E940" w:rsidR="003046BF" w:rsidRPr="00F2174A" w:rsidRDefault="009F596D" w:rsidP="00F2174A">
      <w:pPr>
        <w:adjustRightInd w:val="0"/>
        <w:snapToGrid w:val="0"/>
        <w:spacing w:line="360" w:lineRule="auto"/>
        <w:jc w:val="center"/>
        <w:outlineLvl w:val="0"/>
        <w:rPr>
          <w:noProof/>
        </w:rPr>
      </w:pPr>
      <w:r>
        <w:rPr>
          <w:noProof/>
        </w:rPr>
        <w:object w:dxaOrig="1951" w:dyaOrig="993" w14:anchorId="79F0FCCC">
          <v:shape id="_x0000_i1026" type="#_x0000_t75" alt="" style="width:99.75pt;height:50.25pt;mso-width-percent:0;mso-height-percent:0;mso-width-percent:0;mso-height-percent:0" o:ole="">
            <v:imagedata r:id="rId12" o:title=""/>
          </v:shape>
          <o:OLEObject Type="Embed" ProgID="ChemDraw.Document.6.0" ShapeID="_x0000_i1026" DrawAspect="Content" ObjectID="_1688189794" r:id="rId13"/>
        </w:object>
      </w:r>
    </w:p>
    <w:p w14:paraId="018000B5" w14:textId="6BEB74EE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hAnsi="Arial" w:cs="Arial"/>
        </w:rPr>
        <w:t xml:space="preserve">Eluting with </w:t>
      </w:r>
      <w:r w:rsidRPr="00AC194E">
        <w:rPr>
          <w:rFonts w:ascii="Arial" w:hAnsi="Arial" w:cs="Arial"/>
          <w:color w:val="000000"/>
        </w:rPr>
        <w:t>petroleum</w:t>
      </w:r>
      <w:r w:rsidR="0043665D" w:rsidRPr="00AC194E">
        <w:rPr>
          <w:rFonts w:ascii="Arial" w:hAnsi="Arial" w:cs="Arial"/>
          <w:color w:val="000000"/>
        </w:rPr>
        <w:t xml:space="preserve"> ether</w:t>
      </w:r>
      <w:r w:rsidRPr="00AC194E">
        <w:rPr>
          <w:rFonts w:ascii="Arial" w:hAnsi="Arial" w:cs="Arial"/>
          <w:color w:val="000000"/>
        </w:rPr>
        <w:t>/</w:t>
      </w:r>
      <w:proofErr w:type="spellStart"/>
      <w:r w:rsidRPr="00AC194E">
        <w:rPr>
          <w:rFonts w:ascii="Arial" w:hAnsi="Arial" w:cs="Arial"/>
          <w:color w:val="000000"/>
        </w:rPr>
        <w:t>EtOAc</w:t>
      </w:r>
      <w:proofErr w:type="spellEnd"/>
      <w:r w:rsidRPr="00AC194E">
        <w:rPr>
          <w:rFonts w:ascii="Arial" w:hAnsi="Arial" w:cs="Arial"/>
          <w:color w:val="000000"/>
        </w:rPr>
        <w:t xml:space="preserve"> = 8:1 (v/v).</w:t>
      </w:r>
      <w:r w:rsidRPr="00AC194E">
        <w:rPr>
          <w:rFonts w:ascii="Arial" w:eastAsiaTheme="majorEastAsia" w:hAnsi="Arial" w:cs="Arial"/>
          <w:color w:val="FF0000"/>
        </w:rPr>
        <w:t xml:space="preserve"> </w:t>
      </w:r>
      <w:r w:rsidRPr="00AC194E">
        <w:rPr>
          <w:rFonts w:ascii="Arial" w:eastAsiaTheme="majorEastAsia" w:hAnsi="Arial" w:cs="Arial"/>
        </w:rPr>
        <w:t>Pale yellow oil, yield 47%.</w:t>
      </w:r>
    </w:p>
    <w:p w14:paraId="26A7C6F1" w14:textId="4A7C7A1A" w:rsidR="0030055F" w:rsidRPr="00AC194E" w:rsidRDefault="0030055F" w:rsidP="006B562E">
      <w:pPr>
        <w:spacing w:line="360" w:lineRule="auto"/>
        <w:jc w:val="both"/>
        <w:rPr>
          <w:rFonts w:ascii="Arial" w:eastAsia="宋体" w:hAnsi="Arial" w:cs="Arial"/>
          <w:color w:val="FF0000"/>
        </w:rPr>
      </w:pPr>
      <w:r w:rsidRPr="00AC194E">
        <w:rPr>
          <w:rFonts w:ascii="Arial" w:hAnsi="Arial" w:cs="Arial"/>
          <w:b/>
          <w:bCs/>
          <w:vertAlign w:val="superscript"/>
        </w:rPr>
        <w:t>1</w:t>
      </w:r>
      <w:r w:rsidRPr="00AC194E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eastAsia="宋体" w:hAnsi="Arial" w:cs="Arial"/>
          <w:i/>
          <w:iCs/>
        </w:rPr>
        <w:t>δ</w:t>
      </w:r>
      <w:r w:rsidRPr="00AC194E">
        <w:rPr>
          <w:rFonts w:ascii="Arial" w:eastAsia="宋体" w:hAnsi="Arial" w:cs="Arial"/>
        </w:rPr>
        <w:t xml:space="preserve"> 8.50</w:t>
      </w:r>
      <w:r w:rsidR="006B562E" w:rsidRPr="00AC194E">
        <w:rPr>
          <w:rFonts w:ascii="Arial" w:eastAsia="宋体" w:hAnsi="Arial" w:cs="Arial"/>
        </w:rPr>
        <w:t xml:space="preserve"> </w:t>
      </w:r>
      <w:r w:rsidRPr="00AC194E">
        <w:rPr>
          <w:rFonts w:ascii="Arial" w:eastAsia="宋体" w:hAnsi="Arial" w:cs="Arial"/>
        </w:rPr>
        <w:t>(</w:t>
      </w:r>
      <w:proofErr w:type="spellStart"/>
      <w:r w:rsidRPr="00AC194E">
        <w:rPr>
          <w:rFonts w:ascii="Arial" w:eastAsia="宋体" w:hAnsi="Arial" w:cs="Arial"/>
        </w:rPr>
        <w:t>ddd</w:t>
      </w:r>
      <w:proofErr w:type="spellEnd"/>
      <w:r w:rsidRPr="00AC194E">
        <w:rPr>
          <w:rFonts w:ascii="Arial" w:eastAsia="宋体" w:hAnsi="Arial" w:cs="Arial"/>
        </w:rPr>
        <w:t xml:space="preserve">, </w:t>
      </w:r>
      <w:r w:rsidRPr="001D353D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>= 5.1Hz,</w:t>
      </w:r>
      <w:r w:rsidR="006B562E" w:rsidRPr="00AC194E">
        <w:rPr>
          <w:rFonts w:ascii="Arial" w:eastAsia="宋体" w:hAnsi="Arial" w:cs="Arial"/>
        </w:rPr>
        <w:t xml:space="preserve"> </w:t>
      </w:r>
      <w:r w:rsidRPr="00AC194E">
        <w:rPr>
          <w:rFonts w:ascii="Arial" w:eastAsia="宋体" w:hAnsi="Arial" w:cs="Arial"/>
        </w:rPr>
        <w:t>1.8Hz,</w:t>
      </w:r>
      <w:r w:rsidR="006B562E" w:rsidRPr="00AC194E">
        <w:rPr>
          <w:rFonts w:ascii="Arial" w:eastAsia="宋体" w:hAnsi="Arial" w:cs="Arial"/>
        </w:rPr>
        <w:t xml:space="preserve"> </w:t>
      </w:r>
      <w:r w:rsidRPr="00AC194E">
        <w:rPr>
          <w:rFonts w:ascii="Arial" w:eastAsia="宋体" w:hAnsi="Arial" w:cs="Arial"/>
        </w:rPr>
        <w:t>0.9Hz, 1H), 7.47</w:t>
      </w:r>
      <w:r w:rsidR="006B562E" w:rsidRPr="00AC194E">
        <w:rPr>
          <w:rFonts w:ascii="Arial" w:eastAsia="宋体" w:hAnsi="Arial" w:cs="Arial"/>
        </w:rPr>
        <w:t xml:space="preserve"> </w:t>
      </w:r>
      <w:r w:rsidRPr="00AC194E">
        <w:rPr>
          <w:rFonts w:ascii="Arial" w:eastAsia="宋体" w:hAnsi="Arial" w:cs="Arial"/>
        </w:rPr>
        <w:t xml:space="preserve">(td, </w:t>
      </w:r>
      <w:r w:rsidRPr="001D353D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7.5Hz, 1.8Hz, 1H), 7.11</w:t>
      </w:r>
      <w:r w:rsidRPr="00AC194E">
        <w:rPr>
          <w:rFonts w:ascii="Arial" w:hAnsi="Arial" w:cs="Arial"/>
        </w:rPr>
        <w:t>–</w:t>
      </w:r>
      <w:r w:rsidRPr="00AC194E">
        <w:rPr>
          <w:rFonts w:ascii="Arial" w:eastAsia="宋体" w:hAnsi="Arial" w:cs="Arial"/>
        </w:rPr>
        <w:t>7.02</w:t>
      </w:r>
      <w:r w:rsidR="006B562E" w:rsidRPr="00AC194E">
        <w:rPr>
          <w:rFonts w:ascii="Arial" w:eastAsia="宋体" w:hAnsi="Arial" w:cs="Arial"/>
        </w:rPr>
        <w:t xml:space="preserve"> </w:t>
      </w:r>
      <w:r w:rsidRPr="00AC194E">
        <w:rPr>
          <w:rFonts w:ascii="Arial" w:eastAsia="宋体" w:hAnsi="Arial" w:cs="Arial"/>
        </w:rPr>
        <w:t xml:space="preserve">(m, 3H), 6.93(d, </w:t>
      </w:r>
      <w:r w:rsidRPr="001D353D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>= 7.8Hz, 1H), 6.78</w:t>
      </w:r>
      <w:r w:rsidRPr="00AC194E">
        <w:rPr>
          <w:rFonts w:ascii="Arial" w:hAnsi="Arial" w:cs="Arial"/>
        </w:rPr>
        <w:t>–</w:t>
      </w:r>
      <w:r w:rsidRPr="00AC194E">
        <w:rPr>
          <w:rFonts w:ascii="Arial" w:eastAsia="宋体" w:hAnsi="Arial" w:cs="Arial"/>
        </w:rPr>
        <w:t>6.73</w:t>
      </w:r>
      <w:r w:rsidR="006B562E" w:rsidRPr="00AC194E">
        <w:rPr>
          <w:rFonts w:ascii="Arial" w:eastAsia="宋体" w:hAnsi="Arial" w:cs="Arial"/>
        </w:rPr>
        <w:t xml:space="preserve"> </w:t>
      </w:r>
      <w:r w:rsidRPr="00AC194E">
        <w:rPr>
          <w:rFonts w:ascii="Arial" w:eastAsia="宋体" w:hAnsi="Arial" w:cs="Arial"/>
        </w:rPr>
        <w:t>(m, 2H), 6.28</w:t>
      </w:r>
      <w:r w:rsidR="006B562E" w:rsidRPr="00AC194E">
        <w:rPr>
          <w:rFonts w:ascii="Arial" w:eastAsia="宋体" w:hAnsi="Arial" w:cs="Arial"/>
        </w:rPr>
        <w:t xml:space="preserve"> </w:t>
      </w:r>
      <w:r w:rsidRPr="00AC194E">
        <w:rPr>
          <w:rFonts w:ascii="Arial" w:eastAsia="宋体" w:hAnsi="Arial" w:cs="Arial"/>
        </w:rPr>
        <w:lastRenderedPageBreak/>
        <w:t>(s, 1H), 5.74</w:t>
      </w:r>
      <w:r w:rsidRPr="00AC194E">
        <w:rPr>
          <w:rFonts w:ascii="Arial" w:hAnsi="Arial" w:cs="Arial"/>
        </w:rPr>
        <w:t>–</w:t>
      </w:r>
      <w:r w:rsidRPr="00AC194E">
        <w:rPr>
          <w:rFonts w:ascii="Arial" w:eastAsia="宋体" w:hAnsi="Arial" w:cs="Arial"/>
        </w:rPr>
        <w:t>5.72</w:t>
      </w:r>
      <w:r w:rsidR="00AC4A51" w:rsidRPr="00AC194E">
        <w:rPr>
          <w:rFonts w:ascii="Arial" w:eastAsia="宋体" w:hAnsi="Arial" w:cs="Arial"/>
        </w:rPr>
        <w:t xml:space="preserve"> </w:t>
      </w:r>
      <w:r w:rsidRPr="00AC194E">
        <w:rPr>
          <w:rFonts w:ascii="Arial" w:eastAsia="宋体" w:hAnsi="Arial" w:cs="Arial"/>
        </w:rPr>
        <w:t xml:space="preserve">(m, 1H), </w:t>
      </w:r>
      <w:r w:rsidRPr="00AC194E">
        <w:rPr>
          <w:rFonts w:ascii="Arial" w:eastAsia="宋体" w:hAnsi="Arial" w:cs="Arial"/>
          <w:color w:val="000000" w:themeColor="text1"/>
        </w:rPr>
        <w:t xml:space="preserve">4.45 (t, </w:t>
      </w:r>
      <w:r w:rsidRPr="001D353D">
        <w:rPr>
          <w:rFonts w:ascii="Arial" w:eastAsia="宋体" w:hAnsi="Arial" w:cs="Arial"/>
          <w:i/>
          <w:iCs/>
          <w:color w:val="000000" w:themeColor="text1"/>
        </w:rPr>
        <w:t xml:space="preserve">J </w:t>
      </w:r>
      <w:r w:rsidRPr="00AC194E">
        <w:rPr>
          <w:rFonts w:ascii="Arial" w:eastAsia="宋体" w:hAnsi="Arial" w:cs="Arial"/>
          <w:color w:val="000000" w:themeColor="text1"/>
        </w:rPr>
        <w:t>= 8.1 Hz, 1H), 3.75 (s, 3H), 3.64 (s, 3H),</w:t>
      </w:r>
      <w:r w:rsidRPr="00AC194E">
        <w:rPr>
          <w:rFonts w:ascii="Arial" w:eastAsia="宋体" w:hAnsi="Arial" w:cs="Arial"/>
          <w:color w:val="FF0000"/>
        </w:rPr>
        <w:t xml:space="preserve"> </w:t>
      </w:r>
      <w:r w:rsidRPr="00AC194E">
        <w:rPr>
          <w:rFonts w:ascii="Arial" w:eastAsia="宋体" w:hAnsi="Arial" w:cs="Arial"/>
          <w:color w:val="000000" w:themeColor="text1"/>
        </w:rPr>
        <w:t xml:space="preserve">3.37 (dd, </w:t>
      </w:r>
      <w:r w:rsidRPr="001D353D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13.8 Hz, 7.2 Hz, </w:t>
      </w:r>
      <w:r w:rsidRPr="00AC194E">
        <w:rPr>
          <w:rFonts w:ascii="Arial" w:eastAsia="宋体" w:hAnsi="Arial" w:cs="Arial"/>
          <w:color w:val="000000" w:themeColor="text1"/>
        </w:rPr>
        <w:t xml:space="preserve">1H), 3.19 (dd, </w:t>
      </w:r>
      <w:r w:rsidRPr="001D353D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13.5 Hz, 8.7 Hz, </w:t>
      </w:r>
      <w:r w:rsidRPr="00AC194E">
        <w:rPr>
          <w:rFonts w:ascii="Arial" w:eastAsia="宋体" w:hAnsi="Arial" w:cs="Arial"/>
          <w:color w:val="000000" w:themeColor="text1"/>
        </w:rPr>
        <w:t>1H).</w:t>
      </w:r>
    </w:p>
    <w:p w14:paraId="0D87E552" w14:textId="77777777" w:rsidR="0030055F" w:rsidRPr="00AC194E" w:rsidRDefault="0030055F" w:rsidP="0030055F">
      <w:pPr>
        <w:adjustRightInd w:val="0"/>
        <w:snapToGrid w:val="0"/>
        <w:spacing w:line="360" w:lineRule="auto"/>
        <w:rPr>
          <w:rFonts w:ascii="Arial" w:eastAsia="宋体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13</w:t>
      </w:r>
      <w:r w:rsidRPr="00AC194E">
        <w:rPr>
          <w:rFonts w:ascii="Arial" w:hAnsi="Arial" w:cs="Arial"/>
          <w:b/>
          <w:bCs/>
        </w:rPr>
        <w:t>C NMR</w:t>
      </w:r>
      <w:r w:rsidRPr="00AC194E">
        <w:rPr>
          <w:rFonts w:ascii="Arial" w:hAnsi="Arial" w:cs="Arial"/>
        </w:rPr>
        <w:t xml:space="preserve"> 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 xml:space="preserve">δ </w:t>
      </w:r>
      <w:r w:rsidRPr="00AC194E">
        <w:rPr>
          <w:rFonts w:ascii="Arial" w:eastAsia="宋体" w:hAnsi="Arial" w:cs="Arial"/>
        </w:rPr>
        <w:t>167.3, 159.8, 158.2, 149.3, 143.3, 136.1, 134.0, 129.1, 124.5, 123.6, 121.3, 113.7, 55.2, 51.9, 45.8, 43.3.</w:t>
      </w:r>
    </w:p>
    <w:p w14:paraId="31752AA2" w14:textId="76620E46" w:rsidR="0030055F" w:rsidRPr="00AC194E" w:rsidRDefault="0030055F" w:rsidP="003046BF">
      <w:pPr>
        <w:adjustRightInd w:val="0"/>
        <w:snapToGrid w:val="0"/>
        <w:spacing w:before="480" w:line="480" w:lineRule="auto"/>
        <w:outlineLvl w:val="0"/>
        <w:rPr>
          <w:rFonts w:ascii="Arial" w:eastAsiaTheme="majorEastAsia" w:hAnsi="Arial" w:cs="Arial"/>
          <w:b/>
          <w:bCs/>
          <w:i/>
          <w:iCs/>
        </w:rPr>
      </w:pPr>
      <w:r w:rsidRPr="00AC194E">
        <w:rPr>
          <w:rFonts w:ascii="Arial" w:eastAsiaTheme="majorEastAsia" w:hAnsi="Arial" w:cs="Arial"/>
          <w:b/>
          <w:bCs/>
          <w:i/>
          <w:iCs/>
        </w:rPr>
        <w:t>Methyl 2-methylene-3-(4-nitrophenyl)-4-(pyridin-2-yl)</w:t>
      </w:r>
      <w:r w:rsidR="004C1C86" w:rsidRPr="00AC194E">
        <w:rPr>
          <w:rFonts w:ascii="Arial" w:eastAsiaTheme="majorEastAsia" w:hAnsi="Arial" w:cs="Arial"/>
          <w:b/>
          <w:bCs/>
          <w:i/>
          <w:iCs/>
        </w:rPr>
        <w:t xml:space="preserve"> </w:t>
      </w:r>
      <w:r w:rsidRPr="00AC194E">
        <w:rPr>
          <w:rFonts w:ascii="Arial" w:eastAsiaTheme="majorEastAsia" w:hAnsi="Arial" w:cs="Arial"/>
          <w:b/>
          <w:bCs/>
          <w:i/>
          <w:iCs/>
        </w:rPr>
        <w:t>butanoate (</w:t>
      </w:r>
      <w:r w:rsidR="006B562E" w:rsidRPr="00AC194E">
        <w:rPr>
          <w:rFonts w:ascii="Arial" w:eastAsiaTheme="majorEastAsia" w:hAnsi="Arial" w:cs="Arial"/>
          <w:b/>
          <w:bCs/>
          <w:i/>
          <w:iCs/>
        </w:rPr>
        <w:t>3c</w:t>
      </w:r>
      <w:r w:rsidRPr="00AC194E">
        <w:rPr>
          <w:rFonts w:ascii="Arial" w:eastAsiaTheme="majorEastAsia" w:hAnsi="Arial" w:cs="Arial"/>
          <w:b/>
          <w:bCs/>
          <w:i/>
          <w:iCs/>
        </w:rPr>
        <w:t xml:space="preserve">) </w:t>
      </w:r>
    </w:p>
    <w:p w14:paraId="6817F38E" w14:textId="324CC62E" w:rsidR="003046BF" w:rsidRPr="007950EE" w:rsidRDefault="0030055F" w:rsidP="007950EE">
      <w:pPr>
        <w:adjustRightInd w:val="0"/>
        <w:snapToGrid w:val="0"/>
        <w:spacing w:line="360" w:lineRule="auto"/>
        <w:jc w:val="center"/>
        <w:outlineLvl w:val="0"/>
        <w:rPr>
          <w:noProof/>
        </w:rPr>
      </w:pPr>
      <w:r>
        <w:t xml:space="preserve"> </w:t>
      </w:r>
      <w:r>
        <w:rPr>
          <w:rFonts w:eastAsiaTheme="majorEastAsia"/>
        </w:rPr>
        <w:t xml:space="preserve"> </w:t>
      </w:r>
      <w:r w:rsidR="009F596D">
        <w:rPr>
          <w:noProof/>
        </w:rPr>
        <w:object w:dxaOrig="1915" w:dyaOrig="993" w14:anchorId="4F26F279">
          <v:shape id="_x0000_i1027" type="#_x0000_t75" alt="" style="width:93.75pt;height:50.25pt;mso-width-percent:0;mso-height-percent:0;mso-width-percent:0;mso-height-percent:0" o:ole="">
            <v:imagedata r:id="rId14" o:title=""/>
          </v:shape>
          <o:OLEObject Type="Embed" ProgID="ChemDraw.Document.6.0" ShapeID="_x0000_i1027" DrawAspect="Content" ObjectID="_1688189795" r:id="rId15"/>
        </w:object>
      </w:r>
    </w:p>
    <w:p w14:paraId="22630492" w14:textId="6723773A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hAnsi="Arial" w:cs="Arial"/>
        </w:rPr>
        <w:t xml:space="preserve">Eluting with </w:t>
      </w:r>
      <w:r w:rsidRPr="00AC194E">
        <w:rPr>
          <w:rFonts w:ascii="Arial" w:hAnsi="Arial" w:cs="Arial"/>
          <w:color w:val="000000"/>
        </w:rPr>
        <w:t>petroleum</w:t>
      </w:r>
      <w:r w:rsidR="0030568C" w:rsidRPr="00AC194E">
        <w:rPr>
          <w:rFonts w:ascii="Arial" w:hAnsi="Arial" w:cs="Arial"/>
          <w:color w:val="000000"/>
        </w:rPr>
        <w:t xml:space="preserve"> ether/</w:t>
      </w:r>
      <w:proofErr w:type="spellStart"/>
      <w:r w:rsidRPr="00AC194E">
        <w:rPr>
          <w:rFonts w:ascii="Arial" w:hAnsi="Arial" w:cs="Arial"/>
          <w:color w:val="000000"/>
        </w:rPr>
        <w:t>EtOAc</w:t>
      </w:r>
      <w:proofErr w:type="spellEnd"/>
      <w:r w:rsidRPr="00AC194E">
        <w:rPr>
          <w:rFonts w:ascii="Arial" w:hAnsi="Arial" w:cs="Arial"/>
          <w:color w:val="000000"/>
        </w:rPr>
        <w:t xml:space="preserve"> = </w:t>
      </w:r>
      <w:r w:rsidR="00EF6505" w:rsidRPr="00AC194E">
        <w:rPr>
          <w:rFonts w:ascii="Arial" w:hAnsi="Arial" w:cs="Arial"/>
          <w:color w:val="000000"/>
        </w:rPr>
        <w:t>5</w:t>
      </w:r>
      <w:r w:rsidRPr="00AC194E">
        <w:rPr>
          <w:rFonts w:ascii="Arial" w:hAnsi="Arial" w:cs="Arial"/>
          <w:color w:val="000000"/>
        </w:rPr>
        <w:t>:1 (v/v).</w:t>
      </w:r>
      <w:r w:rsidRPr="00AC194E">
        <w:rPr>
          <w:rFonts w:ascii="Arial" w:eastAsiaTheme="majorEastAsia" w:hAnsi="Arial" w:cs="Arial"/>
          <w:color w:val="FF0000"/>
        </w:rPr>
        <w:t xml:space="preserve"> </w:t>
      </w:r>
      <w:r w:rsidRPr="00AC194E">
        <w:rPr>
          <w:rFonts w:ascii="Arial" w:eastAsiaTheme="majorEastAsia" w:hAnsi="Arial" w:cs="Arial"/>
        </w:rPr>
        <w:t>Yellow oil, yield 69%.</w:t>
      </w:r>
    </w:p>
    <w:p w14:paraId="4BB31135" w14:textId="77777777" w:rsidR="0030055F" w:rsidRPr="00AC194E" w:rsidRDefault="0030055F" w:rsidP="0030055F">
      <w:pPr>
        <w:spacing w:line="360" w:lineRule="auto"/>
        <w:rPr>
          <w:rFonts w:ascii="Arial" w:eastAsia="宋体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</w:t>
      </w:r>
      <w:r w:rsidRPr="00AC194E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eastAsia="宋体" w:hAnsi="Arial" w:cs="Arial"/>
          <w:i/>
          <w:iCs/>
        </w:rPr>
        <w:t>δ</w:t>
      </w:r>
      <w:r w:rsidRPr="00AC194E">
        <w:rPr>
          <w:rFonts w:ascii="Arial" w:eastAsia="宋体" w:hAnsi="Arial" w:cs="Arial"/>
        </w:rPr>
        <w:t xml:space="preserve"> 8.51 (</w:t>
      </w:r>
      <w:proofErr w:type="spellStart"/>
      <w:r w:rsidRPr="00AC194E">
        <w:rPr>
          <w:rFonts w:ascii="Arial" w:eastAsia="宋体" w:hAnsi="Arial" w:cs="Arial"/>
        </w:rPr>
        <w:t>ddd</w:t>
      </w:r>
      <w:proofErr w:type="spellEnd"/>
      <w:r w:rsidRPr="00AC194E">
        <w:rPr>
          <w:rFonts w:ascii="Arial" w:eastAsia="宋体" w:hAnsi="Arial" w:cs="Arial"/>
        </w:rPr>
        <w:t xml:space="preserve">, </w:t>
      </w:r>
      <w:r w:rsidRPr="00602D1A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4.8, 1.8, 0.9 Hz, 1H), </w:t>
      </w:r>
      <w:r w:rsidRPr="00AC194E">
        <w:rPr>
          <w:rFonts w:ascii="Arial" w:eastAsia="宋体" w:hAnsi="Arial" w:cs="Arial"/>
          <w:color w:val="000000" w:themeColor="text1"/>
        </w:rPr>
        <w:t xml:space="preserve">8.06 (d, </w:t>
      </w:r>
      <w:r w:rsidRPr="00602D1A">
        <w:rPr>
          <w:rFonts w:ascii="Arial" w:eastAsia="宋体" w:hAnsi="Arial" w:cs="Arial"/>
          <w:i/>
          <w:iCs/>
          <w:color w:val="000000" w:themeColor="text1"/>
        </w:rPr>
        <w:t>J</w:t>
      </w:r>
      <w:r w:rsidRPr="00AC194E">
        <w:rPr>
          <w:rFonts w:ascii="Arial" w:eastAsia="宋体" w:hAnsi="Arial" w:cs="Arial"/>
          <w:color w:val="000000" w:themeColor="text1"/>
        </w:rPr>
        <w:t xml:space="preserve"> = 8.7 Hz, 2H), </w:t>
      </w:r>
      <w:r w:rsidRPr="00AC194E">
        <w:rPr>
          <w:rFonts w:ascii="Arial" w:eastAsia="宋体" w:hAnsi="Arial" w:cs="Arial"/>
        </w:rPr>
        <w:t xml:space="preserve">7.50 (td, </w:t>
      </w:r>
      <w:r w:rsidRPr="00602D1A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7.5 Hz, 1.8 Hz, 1H), </w:t>
      </w:r>
      <w:r w:rsidRPr="00AC194E">
        <w:rPr>
          <w:rFonts w:ascii="Arial" w:eastAsia="宋体" w:hAnsi="Arial" w:cs="Arial"/>
          <w:color w:val="000000" w:themeColor="text1"/>
        </w:rPr>
        <w:t xml:space="preserve">7.32 (d, </w:t>
      </w:r>
      <w:r w:rsidRPr="00602D1A">
        <w:rPr>
          <w:rFonts w:ascii="Arial" w:eastAsia="宋体" w:hAnsi="Arial" w:cs="Arial"/>
          <w:i/>
          <w:iCs/>
          <w:color w:val="000000" w:themeColor="text1"/>
        </w:rPr>
        <w:t>J</w:t>
      </w:r>
      <w:r w:rsidRPr="00AC194E">
        <w:rPr>
          <w:rFonts w:ascii="Arial" w:eastAsia="宋体" w:hAnsi="Arial" w:cs="Arial"/>
          <w:color w:val="000000" w:themeColor="text1"/>
        </w:rPr>
        <w:t xml:space="preserve"> = 8.7 Hz, 2H),</w:t>
      </w:r>
      <w:r w:rsidRPr="00AC194E">
        <w:rPr>
          <w:rFonts w:ascii="Arial" w:eastAsia="宋体" w:hAnsi="Arial" w:cs="Arial"/>
        </w:rPr>
        <w:t xml:space="preserve"> 7.09 (</w:t>
      </w:r>
      <w:proofErr w:type="spellStart"/>
      <w:r w:rsidRPr="00AC194E">
        <w:rPr>
          <w:rFonts w:ascii="Arial" w:eastAsia="宋体" w:hAnsi="Arial" w:cs="Arial"/>
        </w:rPr>
        <w:t>ddd</w:t>
      </w:r>
      <w:proofErr w:type="spellEnd"/>
      <w:r w:rsidRPr="00AC194E">
        <w:rPr>
          <w:rFonts w:ascii="Arial" w:eastAsia="宋体" w:hAnsi="Arial" w:cs="Arial"/>
        </w:rPr>
        <w:t>,</w:t>
      </w:r>
      <w:r w:rsidRPr="00AC194E">
        <w:rPr>
          <w:rFonts w:ascii="Arial" w:eastAsia="宋体" w:hAnsi="Arial" w:cs="Arial"/>
          <w:color w:val="FF0000"/>
        </w:rPr>
        <w:t xml:space="preserve"> </w:t>
      </w:r>
      <w:r w:rsidRPr="00602D1A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7.8 Hz, 5.1 Hz, 1.2 Hz, 1H), 6.93 (dt, </w:t>
      </w:r>
      <w:r w:rsidRPr="00602D1A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>= 7.8 Hz, 0.9 Hz, 1H), 6.41 (s, 1H), 5.87</w:t>
      </w:r>
      <w:r w:rsidRPr="00AC194E">
        <w:rPr>
          <w:rFonts w:ascii="Arial" w:hAnsi="Arial" w:cs="Arial"/>
        </w:rPr>
        <w:t>–</w:t>
      </w:r>
      <w:r w:rsidRPr="00AC194E">
        <w:rPr>
          <w:rFonts w:ascii="Arial" w:eastAsia="宋体" w:hAnsi="Arial" w:cs="Arial"/>
        </w:rPr>
        <w:t xml:space="preserve">5.85 (m, 1H), 4.65 (t, </w:t>
      </w:r>
      <w:r w:rsidRPr="00602D1A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7.8 Hz, 1H), 3.65 (s, 3H), 3.45 (A of AB, </w:t>
      </w:r>
      <w:r w:rsidRPr="00602D1A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13.8 Hz, 6.6 Hz, 1H), 3.22 (B of AB, </w:t>
      </w:r>
      <w:r w:rsidRPr="00602D1A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13.8 Hz, 9.3 Hz, 1H);</w:t>
      </w:r>
    </w:p>
    <w:p w14:paraId="2FA7F2A0" w14:textId="583AA582" w:rsidR="0030055F" w:rsidRPr="00AC194E" w:rsidRDefault="0030055F" w:rsidP="0030055F">
      <w:pPr>
        <w:spacing w:line="360" w:lineRule="auto"/>
        <w:rPr>
          <w:rFonts w:ascii="Arial" w:eastAsia="宋体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13</w:t>
      </w:r>
      <w:r w:rsidRPr="00AC194E">
        <w:rPr>
          <w:rFonts w:ascii="Arial" w:hAnsi="Arial" w:cs="Arial"/>
          <w:b/>
          <w:bCs/>
        </w:rPr>
        <w:t>C NMR</w:t>
      </w:r>
      <w:r w:rsidRPr="00AC194E">
        <w:rPr>
          <w:rFonts w:ascii="Arial" w:hAnsi="Arial" w:cs="Arial"/>
        </w:rPr>
        <w:t xml:space="preserve"> 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>δ</w:t>
      </w:r>
      <w:r w:rsidRPr="00AC194E">
        <w:rPr>
          <w:rFonts w:ascii="Arial" w:hAnsi="Arial" w:cs="Arial"/>
        </w:rPr>
        <w:t xml:space="preserve"> </w:t>
      </w:r>
      <w:r w:rsidRPr="00AC194E">
        <w:rPr>
          <w:rFonts w:ascii="Arial" w:eastAsia="宋体" w:hAnsi="Arial" w:cs="Arial"/>
        </w:rPr>
        <w:t>166.6, 158.5, 150.0,</w:t>
      </w:r>
      <w:r w:rsidRPr="00AC194E">
        <w:rPr>
          <w:rFonts w:ascii="Arial" w:eastAsia="宋体" w:hAnsi="Arial" w:cs="Arial"/>
          <w:color w:val="000000" w:themeColor="text1"/>
        </w:rPr>
        <w:t xml:space="preserve"> 149.</w:t>
      </w:r>
      <w:r w:rsidR="000C36CD" w:rsidRPr="00AC194E">
        <w:rPr>
          <w:rFonts w:ascii="Arial" w:eastAsia="宋体" w:hAnsi="Arial" w:cs="Arial"/>
          <w:color w:val="000000" w:themeColor="text1"/>
        </w:rPr>
        <w:t>6</w:t>
      </w:r>
      <w:r w:rsidRPr="00AC194E">
        <w:rPr>
          <w:rFonts w:ascii="Arial" w:eastAsia="宋体" w:hAnsi="Arial" w:cs="Arial"/>
          <w:color w:val="000000" w:themeColor="text1"/>
        </w:rPr>
        <w:t>,</w:t>
      </w:r>
      <w:r w:rsidRPr="00AC194E">
        <w:rPr>
          <w:rFonts w:ascii="Arial" w:eastAsia="宋体" w:hAnsi="Arial" w:cs="Arial"/>
        </w:rPr>
        <w:t xml:space="preserve"> 146.7, 141.8, 136.4, 129.0, 126.0, 123.6, 123.6, 121.7, 52.1, 46.5, 42.6.</w:t>
      </w:r>
    </w:p>
    <w:p w14:paraId="5913ABD5" w14:textId="021B69F3" w:rsidR="0030055F" w:rsidRPr="00AC194E" w:rsidRDefault="0030055F" w:rsidP="003046BF">
      <w:pPr>
        <w:adjustRightInd w:val="0"/>
        <w:snapToGrid w:val="0"/>
        <w:spacing w:before="480" w:line="480" w:lineRule="auto"/>
        <w:outlineLvl w:val="0"/>
        <w:rPr>
          <w:rFonts w:ascii="Arial" w:hAnsi="Arial" w:cs="Arial"/>
          <w:b/>
          <w:bCs/>
          <w:i/>
          <w:iCs/>
          <w:highlight w:val="yellow"/>
        </w:rPr>
      </w:pPr>
      <w:r w:rsidRPr="00AC194E">
        <w:rPr>
          <w:rFonts w:ascii="Arial" w:hAnsi="Arial" w:cs="Arial"/>
          <w:b/>
          <w:bCs/>
          <w:i/>
          <w:iCs/>
        </w:rPr>
        <w:t>Methyl 4-(3-(methoxycarbonyl)-1-(pyridin-2-yl)</w:t>
      </w:r>
      <w:r w:rsidR="00241E73" w:rsidRPr="00AC194E">
        <w:rPr>
          <w:rFonts w:ascii="Arial" w:hAnsi="Arial" w:cs="Arial"/>
          <w:b/>
          <w:bCs/>
          <w:i/>
          <w:iCs/>
        </w:rPr>
        <w:t xml:space="preserve"> </w:t>
      </w:r>
      <w:r w:rsidRPr="00AC194E">
        <w:rPr>
          <w:rFonts w:ascii="Arial" w:hAnsi="Arial" w:cs="Arial"/>
          <w:b/>
          <w:bCs/>
          <w:i/>
          <w:iCs/>
        </w:rPr>
        <w:t>but-3-en-2-yl)</w:t>
      </w:r>
      <w:r w:rsidR="00241E73" w:rsidRPr="00AC194E">
        <w:rPr>
          <w:rFonts w:ascii="Arial" w:hAnsi="Arial" w:cs="Arial"/>
          <w:b/>
          <w:bCs/>
          <w:i/>
          <w:iCs/>
        </w:rPr>
        <w:t xml:space="preserve"> </w:t>
      </w:r>
      <w:r w:rsidRPr="00AC194E">
        <w:rPr>
          <w:rFonts w:ascii="Arial" w:hAnsi="Arial" w:cs="Arial"/>
          <w:b/>
          <w:bCs/>
          <w:i/>
          <w:iCs/>
        </w:rPr>
        <w:t xml:space="preserve">benzoate </w:t>
      </w:r>
      <w:r w:rsidRPr="00AC194E">
        <w:rPr>
          <w:rFonts w:ascii="Arial" w:eastAsiaTheme="majorEastAsia" w:hAnsi="Arial" w:cs="Arial"/>
          <w:b/>
          <w:bCs/>
          <w:i/>
          <w:iCs/>
        </w:rPr>
        <w:t>(</w:t>
      </w:r>
      <w:r w:rsidR="00241E73" w:rsidRPr="00AC194E">
        <w:rPr>
          <w:rFonts w:ascii="Arial" w:eastAsiaTheme="majorEastAsia" w:hAnsi="Arial" w:cs="Arial"/>
          <w:b/>
          <w:bCs/>
          <w:i/>
          <w:iCs/>
        </w:rPr>
        <w:t>3d</w:t>
      </w:r>
      <w:r w:rsidRPr="00AC194E">
        <w:rPr>
          <w:rFonts w:ascii="Arial" w:eastAsiaTheme="majorEastAsia" w:hAnsi="Arial" w:cs="Arial"/>
          <w:b/>
          <w:bCs/>
          <w:i/>
          <w:iCs/>
        </w:rPr>
        <w:t>)</w:t>
      </w:r>
    </w:p>
    <w:p w14:paraId="5A12369A" w14:textId="559E3B10" w:rsidR="003046BF" w:rsidRDefault="009F596D" w:rsidP="007950EE">
      <w:pPr>
        <w:adjustRightInd w:val="0"/>
        <w:snapToGrid w:val="0"/>
        <w:spacing w:line="360" w:lineRule="auto"/>
        <w:jc w:val="center"/>
        <w:outlineLvl w:val="0"/>
        <w:rPr>
          <w:noProof/>
        </w:rPr>
      </w:pPr>
      <w:r>
        <w:rPr>
          <w:noProof/>
        </w:rPr>
        <w:object w:dxaOrig="2135" w:dyaOrig="993" w14:anchorId="6F56F733">
          <v:shape id="_x0000_i1028" type="#_x0000_t75" alt="" style="width:108pt;height:50.25pt;mso-width-percent:0;mso-height-percent:0;mso-width-percent:0;mso-height-percent:0" o:ole="">
            <v:imagedata r:id="rId16" o:title=""/>
          </v:shape>
          <o:OLEObject Type="Embed" ProgID="ChemDraw.Document.6.0" ShapeID="_x0000_i1028" DrawAspect="Content" ObjectID="_1688189796" r:id="rId17"/>
        </w:object>
      </w:r>
    </w:p>
    <w:p w14:paraId="294CF545" w14:textId="6E39E30A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hAnsi="Arial" w:cs="Arial"/>
        </w:rPr>
        <w:t xml:space="preserve">Eluting with </w:t>
      </w:r>
      <w:r w:rsidRPr="00AC194E">
        <w:rPr>
          <w:rFonts w:ascii="Arial" w:hAnsi="Arial" w:cs="Arial"/>
          <w:color w:val="000000"/>
        </w:rPr>
        <w:t xml:space="preserve">petroleum </w:t>
      </w:r>
      <w:r w:rsidR="007B4873" w:rsidRPr="00AC194E">
        <w:rPr>
          <w:rFonts w:ascii="Arial" w:hAnsi="Arial" w:cs="Arial"/>
          <w:color w:val="000000"/>
        </w:rPr>
        <w:t>ether/</w:t>
      </w:r>
      <w:proofErr w:type="spellStart"/>
      <w:r w:rsidRPr="00AC194E">
        <w:rPr>
          <w:rFonts w:ascii="Arial" w:hAnsi="Arial" w:cs="Arial"/>
          <w:color w:val="000000"/>
        </w:rPr>
        <w:t>EtOAc</w:t>
      </w:r>
      <w:proofErr w:type="spellEnd"/>
      <w:r w:rsidRPr="00AC194E">
        <w:rPr>
          <w:rFonts w:ascii="Arial" w:hAnsi="Arial" w:cs="Arial"/>
          <w:color w:val="000000"/>
        </w:rPr>
        <w:t xml:space="preserve"> = 10:1 (v/v).</w:t>
      </w:r>
      <w:r w:rsidRPr="00AC194E">
        <w:rPr>
          <w:rFonts w:ascii="Arial" w:eastAsiaTheme="majorEastAsia" w:hAnsi="Arial" w:cs="Arial"/>
          <w:color w:val="FF0000"/>
        </w:rPr>
        <w:t xml:space="preserve"> </w:t>
      </w:r>
      <w:r w:rsidRPr="00AC194E">
        <w:rPr>
          <w:rFonts w:ascii="Arial" w:eastAsiaTheme="majorEastAsia" w:hAnsi="Arial" w:cs="Arial"/>
        </w:rPr>
        <w:t>Colorless oil, yield 71%.</w:t>
      </w:r>
    </w:p>
    <w:p w14:paraId="086A185C" w14:textId="77777777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="宋体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</w:t>
      </w:r>
      <w:r w:rsidRPr="00AC194E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eastAsia="宋体" w:hAnsi="Arial" w:cs="Arial"/>
          <w:i/>
          <w:iCs/>
        </w:rPr>
        <w:t xml:space="preserve">δ </w:t>
      </w:r>
      <w:r w:rsidRPr="00AC194E">
        <w:rPr>
          <w:rFonts w:ascii="Arial" w:hAnsi="Arial" w:cs="Arial"/>
        </w:rPr>
        <w:t>8.51 (</w:t>
      </w:r>
      <w:proofErr w:type="spellStart"/>
      <w:r w:rsidRPr="00AC194E">
        <w:rPr>
          <w:rFonts w:ascii="Arial" w:hAnsi="Arial" w:cs="Arial"/>
        </w:rPr>
        <w:t>ddd</w:t>
      </w:r>
      <w:proofErr w:type="spellEnd"/>
      <w:r w:rsidRPr="00AC194E">
        <w:rPr>
          <w:rFonts w:ascii="Arial" w:hAnsi="Arial" w:cs="Arial"/>
        </w:rPr>
        <w:t xml:space="preserve">, </w:t>
      </w:r>
      <w:r w:rsidRPr="00602D1A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 xml:space="preserve">= 4.8, 1.8, 0.9 Hz, 1H), </w:t>
      </w:r>
      <w:r w:rsidRPr="00AC194E">
        <w:rPr>
          <w:rFonts w:ascii="Arial" w:hAnsi="Arial" w:cs="Arial"/>
          <w:color w:val="000000" w:themeColor="text1"/>
        </w:rPr>
        <w:t xml:space="preserve">7.88 (d, </w:t>
      </w:r>
      <w:r w:rsidRPr="00602D1A">
        <w:rPr>
          <w:rFonts w:ascii="Arial" w:hAnsi="Arial" w:cs="Arial"/>
          <w:i/>
          <w:iCs/>
          <w:color w:val="000000" w:themeColor="text1"/>
        </w:rPr>
        <w:t xml:space="preserve">J </w:t>
      </w:r>
      <w:r w:rsidRPr="00AC194E">
        <w:rPr>
          <w:rFonts w:ascii="Arial" w:hAnsi="Arial" w:cs="Arial"/>
          <w:color w:val="000000" w:themeColor="text1"/>
        </w:rPr>
        <w:t>= 8.4 Hz, 2H),</w:t>
      </w:r>
      <w:r w:rsidRPr="00AC194E">
        <w:rPr>
          <w:rFonts w:ascii="Arial" w:hAnsi="Arial" w:cs="Arial"/>
        </w:rPr>
        <w:t xml:space="preserve"> 7.46 (td, </w:t>
      </w:r>
      <w:r w:rsidRPr="00602D1A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 xml:space="preserve">= 7.8, 1.8 Hz, 1H), </w:t>
      </w:r>
      <w:r w:rsidRPr="00AC194E">
        <w:rPr>
          <w:rFonts w:ascii="Arial" w:hAnsi="Arial" w:cs="Arial"/>
          <w:color w:val="000000" w:themeColor="text1"/>
        </w:rPr>
        <w:t xml:space="preserve">7.23 (d, </w:t>
      </w:r>
      <w:r w:rsidRPr="00602D1A">
        <w:rPr>
          <w:rFonts w:ascii="Arial" w:hAnsi="Arial" w:cs="Arial"/>
          <w:i/>
          <w:iCs/>
          <w:color w:val="000000" w:themeColor="text1"/>
        </w:rPr>
        <w:t>J</w:t>
      </w:r>
      <w:r w:rsidRPr="00AC194E">
        <w:rPr>
          <w:rFonts w:ascii="Arial" w:hAnsi="Arial" w:cs="Arial"/>
          <w:color w:val="000000" w:themeColor="text1"/>
        </w:rPr>
        <w:t xml:space="preserve"> = 8.4 Hz, 2H), </w:t>
      </w:r>
      <w:r w:rsidRPr="00AC194E">
        <w:rPr>
          <w:rFonts w:ascii="Arial" w:hAnsi="Arial" w:cs="Arial"/>
        </w:rPr>
        <w:t>7.06 (</w:t>
      </w:r>
      <w:proofErr w:type="spellStart"/>
      <w:r w:rsidRPr="00AC194E">
        <w:rPr>
          <w:rFonts w:ascii="Arial" w:hAnsi="Arial" w:cs="Arial"/>
        </w:rPr>
        <w:t>ddd</w:t>
      </w:r>
      <w:proofErr w:type="spellEnd"/>
      <w:r w:rsidRPr="00AC194E">
        <w:rPr>
          <w:rFonts w:ascii="Arial" w:hAnsi="Arial" w:cs="Arial"/>
        </w:rPr>
        <w:t xml:space="preserve">, </w:t>
      </w:r>
      <w:r w:rsidRPr="00602D1A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 xml:space="preserve">= 7.5, 4.8, 0.9 Hz, 1H), 6.89 (d, </w:t>
      </w:r>
      <w:r w:rsidRPr="00602D1A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 xml:space="preserve">= 7.8 Hz, 1H), 6.36 (s, 1H), 5.80 (d, </w:t>
      </w:r>
      <w:r w:rsidRPr="00602D1A">
        <w:rPr>
          <w:rFonts w:ascii="Arial" w:hAnsi="Arial" w:cs="Arial"/>
          <w:i/>
          <w:iCs/>
        </w:rPr>
        <w:t>J</w:t>
      </w:r>
      <w:r w:rsidRPr="00AC194E">
        <w:rPr>
          <w:rFonts w:ascii="Arial" w:hAnsi="Arial" w:cs="Arial"/>
        </w:rPr>
        <w:t xml:space="preserve"> = 0.6 Hz, 1H), 4.58 (t, </w:t>
      </w:r>
      <w:r w:rsidRPr="00602D1A">
        <w:rPr>
          <w:rFonts w:ascii="Arial" w:hAnsi="Arial" w:cs="Arial"/>
          <w:i/>
          <w:iCs/>
        </w:rPr>
        <w:t>J</w:t>
      </w:r>
      <w:r w:rsidRPr="00AC194E">
        <w:rPr>
          <w:rFonts w:ascii="Arial" w:hAnsi="Arial" w:cs="Arial"/>
        </w:rPr>
        <w:t xml:space="preserve"> = 7.8 Hz, 1H), 3.87 (s, 3H), 3.63 (s, 3H), 3.41 (dd, </w:t>
      </w:r>
      <w:r w:rsidRPr="00602D1A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 xml:space="preserve">= 13.5 Hz, 6.9 Hz, 1H), 3.21 (dd, </w:t>
      </w:r>
      <w:r w:rsidRPr="00602D1A">
        <w:rPr>
          <w:rFonts w:ascii="Arial" w:hAnsi="Arial" w:cs="Arial"/>
          <w:i/>
          <w:iCs/>
        </w:rPr>
        <w:t>J</w:t>
      </w:r>
      <w:r w:rsidRPr="00AC194E">
        <w:rPr>
          <w:rFonts w:ascii="Arial" w:hAnsi="Arial" w:cs="Arial"/>
        </w:rPr>
        <w:t xml:space="preserve"> = 13.5, 9.0 Hz, 1H);</w:t>
      </w:r>
    </w:p>
    <w:p w14:paraId="69352F0D" w14:textId="77777777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13</w:t>
      </w:r>
      <w:r w:rsidRPr="00AC194E">
        <w:rPr>
          <w:rFonts w:ascii="Arial" w:hAnsi="Arial" w:cs="Arial"/>
          <w:b/>
          <w:bCs/>
        </w:rPr>
        <w:t>C NMR</w:t>
      </w:r>
      <w:r w:rsidRPr="00AC194E">
        <w:rPr>
          <w:rFonts w:ascii="Arial" w:hAnsi="Arial" w:cs="Arial"/>
        </w:rPr>
        <w:t xml:space="preserve"> 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 xml:space="preserve">δ </w:t>
      </w:r>
      <w:r w:rsidRPr="00AC194E">
        <w:rPr>
          <w:rFonts w:ascii="Arial" w:hAnsi="Arial" w:cs="Arial"/>
        </w:rPr>
        <w:t>167.1, 166.9, 159.1, 149.4, 147.5, 142.4, 136.2, 129.7, 128.5, 128.2, 125.5, 123.6, 121.5, 52.1, 52.0, 46.6, 42.9.</w:t>
      </w:r>
    </w:p>
    <w:p w14:paraId="385AF751" w14:textId="1AA56D3B" w:rsidR="0030055F" w:rsidRPr="00AC194E" w:rsidRDefault="0030055F" w:rsidP="00A47044">
      <w:pPr>
        <w:adjustRightInd w:val="0"/>
        <w:snapToGrid w:val="0"/>
        <w:spacing w:before="480" w:line="480" w:lineRule="auto"/>
        <w:outlineLvl w:val="0"/>
        <w:rPr>
          <w:rFonts w:ascii="Arial" w:eastAsiaTheme="majorEastAsia" w:hAnsi="Arial" w:cs="Arial"/>
          <w:b/>
          <w:bCs/>
          <w:i/>
          <w:iCs/>
        </w:rPr>
      </w:pPr>
      <w:r w:rsidRPr="00AC194E">
        <w:rPr>
          <w:rFonts w:ascii="Arial" w:eastAsiaTheme="majorEastAsia" w:hAnsi="Arial" w:cs="Arial"/>
          <w:b/>
          <w:bCs/>
          <w:i/>
          <w:iCs/>
        </w:rPr>
        <w:lastRenderedPageBreak/>
        <w:t>Methyl 3-(4-chlorophenyl)-2-methylene-4-(pyridin-2-yl)</w:t>
      </w:r>
      <w:r w:rsidR="00E1272B" w:rsidRPr="00AC194E">
        <w:rPr>
          <w:rFonts w:ascii="Arial" w:eastAsiaTheme="majorEastAsia" w:hAnsi="Arial" w:cs="Arial"/>
          <w:b/>
          <w:bCs/>
          <w:i/>
          <w:iCs/>
        </w:rPr>
        <w:t xml:space="preserve"> </w:t>
      </w:r>
      <w:r w:rsidRPr="00AC194E">
        <w:rPr>
          <w:rFonts w:ascii="Arial" w:eastAsiaTheme="majorEastAsia" w:hAnsi="Arial" w:cs="Arial"/>
          <w:b/>
          <w:bCs/>
          <w:i/>
          <w:iCs/>
        </w:rPr>
        <w:t>butanoate (</w:t>
      </w:r>
      <w:r w:rsidR="00E1272B" w:rsidRPr="00AC194E">
        <w:rPr>
          <w:rFonts w:ascii="Arial" w:eastAsiaTheme="majorEastAsia" w:hAnsi="Arial" w:cs="Arial"/>
          <w:b/>
          <w:bCs/>
          <w:i/>
          <w:iCs/>
        </w:rPr>
        <w:t>3e</w:t>
      </w:r>
      <w:r w:rsidRPr="00AC194E">
        <w:rPr>
          <w:rFonts w:ascii="Arial" w:eastAsiaTheme="majorEastAsia" w:hAnsi="Arial" w:cs="Arial"/>
          <w:b/>
          <w:bCs/>
          <w:i/>
          <w:iCs/>
        </w:rPr>
        <w:t>)</w:t>
      </w:r>
    </w:p>
    <w:p w14:paraId="374BAE9B" w14:textId="734C6A7D" w:rsidR="00A47044" w:rsidRPr="007950EE" w:rsidRDefault="009F596D" w:rsidP="007950EE">
      <w:pPr>
        <w:adjustRightInd w:val="0"/>
        <w:snapToGrid w:val="0"/>
        <w:spacing w:line="360" w:lineRule="auto"/>
        <w:jc w:val="center"/>
        <w:outlineLvl w:val="0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759" w:dyaOrig="993" w14:anchorId="088442A5">
          <v:shape id="_x0000_i1029" type="#_x0000_t75" alt="" style="width:85.5pt;height:50.25pt;mso-width-percent:0;mso-height-percent:0;mso-width-percent:0;mso-height-percent:0" o:ole="">
            <v:imagedata r:id="rId18" o:title=""/>
          </v:shape>
          <o:OLEObject Type="Embed" ProgID="ChemDraw.Document.6.0" ShapeID="_x0000_i1029" DrawAspect="Content" ObjectID="_1688189797" r:id="rId19"/>
        </w:object>
      </w:r>
    </w:p>
    <w:p w14:paraId="07CB69B1" w14:textId="6FBB1D44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eastAsiaTheme="majorEastAsia" w:hAnsi="Arial" w:cs="Arial"/>
        </w:rPr>
        <w:t xml:space="preserve">Eluted </w:t>
      </w:r>
      <w:r w:rsidRPr="00AC194E">
        <w:rPr>
          <w:rFonts w:ascii="Arial" w:eastAsiaTheme="majorEastAsia" w:hAnsi="Arial" w:cs="Arial"/>
          <w:color w:val="000000" w:themeColor="text1"/>
        </w:rPr>
        <w:t xml:space="preserve">with petroleum </w:t>
      </w:r>
      <w:r w:rsidRPr="00AC194E">
        <w:rPr>
          <w:rFonts w:ascii="Arial" w:eastAsiaTheme="majorEastAsia" w:hAnsi="Arial" w:cs="Arial"/>
        </w:rPr>
        <w:t>ether</w:t>
      </w:r>
      <w:r w:rsidR="00E1272B" w:rsidRPr="00AC194E">
        <w:rPr>
          <w:rFonts w:ascii="Arial" w:eastAsiaTheme="majorEastAsia" w:hAnsi="Arial" w:cs="Arial"/>
        </w:rPr>
        <w:t>/</w:t>
      </w:r>
      <w:proofErr w:type="spellStart"/>
      <w:r w:rsidRPr="00AC194E">
        <w:rPr>
          <w:rFonts w:ascii="Arial" w:eastAsiaTheme="majorEastAsia" w:hAnsi="Arial" w:cs="Arial"/>
        </w:rPr>
        <w:t>EtOAc</w:t>
      </w:r>
      <w:proofErr w:type="spellEnd"/>
      <w:r w:rsidRPr="00AC194E">
        <w:rPr>
          <w:rFonts w:ascii="Arial" w:eastAsiaTheme="majorEastAsia" w:hAnsi="Arial" w:cs="Arial"/>
        </w:rPr>
        <w:t xml:space="preserve"> = 14:1</w:t>
      </w:r>
      <w:r w:rsidR="00E1272B" w:rsidRPr="00AC194E">
        <w:rPr>
          <w:rFonts w:ascii="Arial" w:eastAsiaTheme="majorEastAsia" w:hAnsi="Arial" w:cs="Arial"/>
        </w:rPr>
        <w:t xml:space="preserve"> (v/v)</w:t>
      </w:r>
      <w:r w:rsidRPr="00AC194E">
        <w:rPr>
          <w:rFonts w:ascii="Arial" w:eastAsiaTheme="majorEastAsia" w:hAnsi="Arial" w:cs="Arial"/>
        </w:rPr>
        <w:t>. Pale yellow oil, yield 78%.</w:t>
      </w:r>
    </w:p>
    <w:p w14:paraId="21A2733C" w14:textId="6AF6D43C" w:rsidR="0030055F" w:rsidRPr="00AC194E" w:rsidRDefault="0030055F" w:rsidP="0030055F">
      <w:pPr>
        <w:spacing w:line="360" w:lineRule="auto"/>
        <w:rPr>
          <w:rFonts w:ascii="Arial" w:eastAsia="宋体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</w:t>
      </w:r>
      <w:r w:rsidRPr="00AC194E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eastAsia="宋体" w:hAnsi="Arial" w:cs="Arial"/>
          <w:i/>
          <w:iCs/>
        </w:rPr>
        <w:t xml:space="preserve">δ </w:t>
      </w:r>
      <w:r w:rsidRPr="00AC194E">
        <w:rPr>
          <w:rFonts w:ascii="Arial" w:eastAsia="宋体" w:hAnsi="Arial" w:cs="Arial"/>
        </w:rPr>
        <w:t>8.51 (</w:t>
      </w:r>
      <w:proofErr w:type="spellStart"/>
      <w:r w:rsidRPr="00AC194E">
        <w:rPr>
          <w:rFonts w:ascii="Arial" w:eastAsia="宋体" w:hAnsi="Arial" w:cs="Arial"/>
        </w:rPr>
        <w:t>ddd</w:t>
      </w:r>
      <w:proofErr w:type="spellEnd"/>
      <w:r w:rsidRPr="00AC194E">
        <w:rPr>
          <w:rFonts w:ascii="Arial" w:eastAsia="宋体" w:hAnsi="Arial" w:cs="Arial"/>
        </w:rPr>
        <w:t>,</w:t>
      </w:r>
      <w:r w:rsidRPr="00602D1A">
        <w:rPr>
          <w:rFonts w:ascii="Arial" w:eastAsia="宋体" w:hAnsi="Arial" w:cs="Arial"/>
          <w:i/>
          <w:iCs/>
        </w:rPr>
        <w:t xml:space="preserve"> J</w:t>
      </w:r>
      <w:r w:rsidRPr="00AC194E">
        <w:rPr>
          <w:rFonts w:ascii="Arial" w:eastAsia="宋体" w:hAnsi="Arial" w:cs="Arial"/>
        </w:rPr>
        <w:t xml:space="preserve"> = 5.1Hz,1.8Hz,0.9Hz, 1H), 7.49 (td, </w:t>
      </w:r>
      <w:r w:rsidRPr="00602D1A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>= 7.5Hz, 1.8Hz, 1H), 7.20</w:t>
      </w:r>
      <w:r w:rsidRPr="00AC194E">
        <w:rPr>
          <w:rFonts w:ascii="Arial" w:hAnsi="Arial" w:cs="Arial"/>
        </w:rPr>
        <w:t>–</w:t>
      </w:r>
      <w:r w:rsidRPr="00AC194E">
        <w:rPr>
          <w:rFonts w:ascii="Arial" w:eastAsia="宋体" w:hAnsi="Arial" w:cs="Arial"/>
        </w:rPr>
        <w:t>7.15 (m, 2H), 7.12</w:t>
      </w:r>
      <w:r w:rsidRPr="00AC194E">
        <w:rPr>
          <w:rFonts w:ascii="Arial" w:hAnsi="Arial" w:cs="Arial"/>
        </w:rPr>
        <w:t>–</w:t>
      </w:r>
      <w:r w:rsidRPr="00AC194E">
        <w:rPr>
          <w:rFonts w:ascii="Arial" w:eastAsia="宋体" w:hAnsi="Arial" w:cs="Arial"/>
        </w:rPr>
        <w:t xml:space="preserve">7.05 (m, 3H), 6.93 (d, </w:t>
      </w:r>
      <w:r w:rsidRPr="00602D1A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7.8Hz, 1H), 6.32 (t, </w:t>
      </w:r>
      <w:r w:rsidRPr="00602D1A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>= 0.6Hz, 1H), 5.76 (dd,</w:t>
      </w:r>
      <w:r w:rsidRPr="00AC194E">
        <w:rPr>
          <w:rFonts w:ascii="Arial" w:eastAsia="宋体" w:hAnsi="Arial" w:cs="Arial"/>
          <w:color w:val="FF0000"/>
        </w:rPr>
        <w:t xml:space="preserve"> </w:t>
      </w:r>
      <w:r w:rsidRPr="00602D1A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1.2Hz, 0.6Hz,1H), 4.49 (t, </w:t>
      </w:r>
      <w:r w:rsidRPr="00602D1A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7.8Hz, 1H), 3.64 (s, 3H), 3.39 (dd, </w:t>
      </w:r>
      <w:r w:rsidRPr="00602D1A">
        <w:rPr>
          <w:rFonts w:ascii="Arial" w:eastAsia="宋体" w:hAnsi="Arial" w:cs="Arial"/>
          <w:i/>
          <w:iCs/>
        </w:rPr>
        <w:t>J</w:t>
      </w:r>
      <w:r w:rsidR="00602D1A">
        <w:rPr>
          <w:rFonts w:ascii="Arial" w:eastAsia="宋体" w:hAnsi="Arial" w:cs="Arial"/>
        </w:rPr>
        <w:t xml:space="preserve"> </w:t>
      </w:r>
      <w:r w:rsidRPr="00AC194E">
        <w:rPr>
          <w:rFonts w:ascii="Arial" w:eastAsia="宋体" w:hAnsi="Arial" w:cs="Arial"/>
        </w:rPr>
        <w:t xml:space="preserve">= 13.8Hz, 6.9Hz, 1H), 3.19 (dd, </w:t>
      </w:r>
      <w:r w:rsidRPr="00602D1A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>= 13.8Hz, 9.0Hz, 1H);</w:t>
      </w:r>
    </w:p>
    <w:p w14:paraId="702B86A8" w14:textId="77777777" w:rsidR="0030055F" w:rsidRPr="00AC194E" w:rsidRDefault="0030055F" w:rsidP="0030055F">
      <w:pPr>
        <w:adjustRightInd w:val="0"/>
        <w:snapToGrid w:val="0"/>
        <w:spacing w:line="360" w:lineRule="auto"/>
        <w:rPr>
          <w:rFonts w:ascii="Arial" w:eastAsia="宋体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13</w:t>
      </w:r>
      <w:r w:rsidRPr="00AC194E">
        <w:rPr>
          <w:rFonts w:ascii="Arial" w:hAnsi="Arial" w:cs="Arial"/>
          <w:b/>
          <w:bCs/>
        </w:rPr>
        <w:t>C NMR</w:t>
      </w:r>
      <w:r w:rsidRPr="00AC194E">
        <w:rPr>
          <w:rFonts w:ascii="Arial" w:hAnsi="Arial" w:cs="Arial"/>
        </w:rPr>
        <w:t xml:space="preserve"> 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>δ</w:t>
      </w:r>
      <w:r w:rsidRPr="00AC194E">
        <w:rPr>
          <w:rFonts w:ascii="Arial" w:hAnsi="Arial" w:cs="Arial"/>
        </w:rPr>
        <w:t xml:space="preserve"> </w:t>
      </w:r>
      <w:r w:rsidRPr="00AC194E">
        <w:rPr>
          <w:rFonts w:ascii="Arial" w:eastAsia="宋体" w:hAnsi="Arial" w:cs="Arial"/>
        </w:rPr>
        <w:t>167.0, 159.2, 149.4, 142.7, 140.6, 136.2, 132.3, 129.5, 128.5, 125.1, 123.7, 121.4, 52.0, 46.0, 43.0.</w:t>
      </w:r>
    </w:p>
    <w:p w14:paraId="50D9CE45" w14:textId="2796D18A" w:rsidR="0030055F" w:rsidRPr="00AC194E" w:rsidRDefault="0030055F" w:rsidP="00A47044">
      <w:pPr>
        <w:adjustRightInd w:val="0"/>
        <w:snapToGrid w:val="0"/>
        <w:spacing w:before="480" w:line="480" w:lineRule="auto"/>
        <w:outlineLvl w:val="0"/>
        <w:rPr>
          <w:rFonts w:ascii="Arial" w:hAnsi="Arial" w:cs="Arial"/>
          <w:b/>
          <w:bCs/>
          <w:i/>
          <w:iCs/>
        </w:rPr>
      </w:pPr>
      <w:r w:rsidRPr="00AC194E">
        <w:rPr>
          <w:rFonts w:ascii="Arial" w:hAnsi="Arial" w:cs="Arial"/>
          <w:b/>
          <w:bCs/>
          <w:i/>
          <w:iCs/>
        </w:rPr>
        <w:t>Methyl 3-(4-bromophenyl)-2-methylene-4-(pyridin-2-yl)</w:t>
      </w:r>
      <w:r w:rsidR="00E1272B" w:rsidRPr="00AC194E">
        <w:rPr>
          <w:rFonts w:ascii="Arial" w:hAnsi="Arial" w:cs="Arial"/>
          <w:b/>
          <w:bCs/>
          <w:i/>
          <w:iCs/>
        </w:rPr>
        <w:t xml:space="preserve"> </w:t>
      </w:r>
      <w:r w:rsidRPr="00AC194E">
        <w:rPr>
          <w:rFonts w:ascii="Arial" w:hAnsi="Arial" w:cs="Arial"/>
          <w:b/>
          <w:bCs/>
          <w:i/>
          <w:iCs/>
        </w:rPr>
        <w:t xml:space="preserve">butanoate </w:t>
      </w:r>
      <w:r w:rsidRPr="00AC194E">
        <w:rPr>
          <w:rFonts w:ascii="Arial" w:eastAsiaTheme="majorEastAsia" w:hAnsi="Arial" w:cs="Arial"/>
          <w:b/>
          <w:bCs/>
          <w:i/>
          <w:iCs/>
        </w:rPr>
        <w:t>(</w:t>
      </w:r>
      <w:r w:rsidR="00E1272B" w:rsidRPr="00AC194E">
        <w:rPr>
          <w:rFonts w:ascii="Arial" w:eastAsiaTheme="majorEastAsia" w:hAnsi="Arial" w:cs="Arial"/>
          <w:b/>
          <w:bCs/>
          <w:i/>
          <w:iCs/>
        </w:rPr>
        <w:t>3f</w:t>
      </w:r>
      <w:r w:rsidRPr="00AC194E">
        <w:rPr>
          <w:rFonts w:ascii="Arial" w:eastAsiaTheme="majorEastAsia" w:hAnsi="Arial" w:cs="Arial"/>
          <w:b/>
          <w:bCs/>
          <w:i/>
          <w:iCs/>
        </w:rPr>
        <w:t>)</w:t>
      </w:r>
    </w:p>
    <w:p w14:paraId="61CBF3E8" w14:textId="69C630D6" w:rsidR="00A47044" w:rsidRPr="00AC194E" w:rsidRDefault="009F596D" w:rsidP="007950EE">
      <w:pPr>
        <w:adjustRightInd w:val="0"/>
        <w:snapToGrid w:val="0"/>
        <w:spacing w:line="360" w:lineRule="auto"/>
        <w:jc w:val="center"/>
        <w:outlineLvl w:val="0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773" w:dyaOrig="993" w14:anchorId="797A61E2">
          <v:shape id="_x0000_i1030" type="#_x0000_t75" alt="" style="width:86.25pt;height:50.25pt;mso-width-percent:0;mso-height-percent:0;mso-width-percent:0;mso-height-percent:0" o:ole="">
            <v:imagedata r:id="rId20" o:title=""/>
          </v:shape>
          <o:OLEObject Type="Embed" ProgID="ChemDraw.Document.6.0" ShapeID="_x0000_i1030" DrawAspect="Content" ObjectID="_1688189798" r:id="rId21"/>
        </w:object>
      </w:r>
    </w:p>
    <w:p w14:paraId="5FF12BA3" w14:textId="5C324C38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hAnsi="Arial" w:cs="Arial"/>
        </w:rPr>
        <w:t xml:space="preserve">Eluting with </w:t>
      </w:r>
      <w:r w:rsidRPr="00AC194E">
        <w:rPr>
          <w:rFonts w:ascii="Arial" w:hAnsi="Arial" w:cs="Arial"/>
          <w:color w:val="000000"/>
        </w:rPr>
        <w:t>petroleum</w:t>
      </w:r>
      <w:r w:rsidR="00E1272B" w:rsidRPr="00AC194E">
        <w:rPr>
          <w:rFonts w:ascii="Arial" w:hAnsi="Arial" w:cs="Arial"/>
          <w:color w:val="000000"/>
        </w:rPr>
        <w:t xml:space="preserve"> ether/</w:t>
      </w:r>
      <w:proofErr w:type="spellStart"/>
      <w:r w:rsidRPr="00AC194E">
        <w:rPr>
          <w:rFonts w:ascii="Arial" w:hAnsi="Arial" w:cs="Arial"/>
          <w:color w:val="000000"/>
        </w:rPr>
        <w:t>EtOAc</w:t>
      </w:r>
      <w:proofErr w:type="spellEnd"/>
      <w:r w:rsidRPr="00AC194E">
        <w:rPr>
          <w:rFonts w:ascii="Arial" w:hAnsi="Arial" w:cs="Arial"/>
          <w:color w:val="000000"/>
        </w:rPr>
        <w:t xml:space="preserve"> = 14:1 (v/v).</w:t>
      </w:r>
      <w:r w:rsidRPr="00AC194E">
        <w:rPr>
          <w:rFonts w:ascii="Arial" w:eastAsiaTheme="majorEastAsia" w:hAnsi="Arial" w:cs="Arial"/>
          <w:color w:val="FF0000"/>
        </w:rPr>
        <w:t xml:space="preserve"> </w:t>
      </w:r>
      <w:r w:rsidRPr="00AC194E">
        <w:rPr>
          <w:rFonts w:ascii="Arial" w:eastAsiaTheme="majorEastAsia" w:hAnsi="Arial" w:cs="Arial"/>
        </w:rPr>
        <w:t>Colorless oil, yield 74%.</w:t>
      </w:r>
    </w:p>
    <w:p w14:paraId="4224047A" w14:textId="77777777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="宋体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</w:t>
      </w:r>
      <w:r w:rsidRPr="00AC194E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eastAsia="宋体" w:hAnsi="Arial" w:cs="Arial"/>
          <w:i/>
          <w:iCs/>
        </w:rPr>
        <w:t>δ</w:t>
      </w:r>
      <w:r w:rsidRPr="00AC194E">
        <w:rPr>
          <w:rFonts w:ascii="Arial" w:eastAsia="宋体" w:hAnsi="Arial" w:cs="Arial"/>
        </w:rPr>
        <w:t xml:space="preserve"> 8.51 (</w:t>
      </w:r>
      <w:proofErr w:type="spellStart"/>
      <w:r w:rsidRPr="00AC194E">
        <w:rPr>
          <w:rFonts w:ascii="Arial" w:eastAsia="宋体" w:hAnsi="Arial" w:cs="Arial"/>
        </w:rPr>
        <w:t>ddd</w:t>
      </w:r>
      <w:proofErr w:type="spellEnd"/>
      <w:r w:rsidRPr="00AC194E">
        <w:rPr>
          <w:rFonts w:ascii="Arial" w:eastAsia="宋体" w:hAnsi="Arial" w:cs="Arial"/>
        </w:rPr>
        <w:t xml:space="preserve">, </w:t>
      </w:r>
      <w:r w:rsidRPr="00E90138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5.1, 1.5, 0.6 Hz, 1H), 7.49 (td, </w:t>
      </w:r>
      <w:r w:rsidRPr="00E90138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7.8, 1.8 Hz, 1H), 7.36 – 7.30 (m, 2H), 7.10 – 7.00 (m, 3H), 6.92 (d, </w:t>
      </w:r>
      <w:r w:rsidRPr="00E90138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7.8 Hz, 1H), 6.33 (s, 1H), </w:t>
      </w:r>
      <w:r w:rsidRPr="00AC194E">
        <w:rPr>
          <w:rFonts w:ascii="Arial" w:eastAsia="宋体" w:hAnsi="Arial" w:cs="Arial"/>
          <w:color w:val="000000" w:themeColor="text1"/>
        </w:rPr>
        <w:t xml:space="preserve">5.77 (s, 1H), </w:t>
      </w:r>
      <w:r w:rsidRPr="00AC194E">
        <w:rPr>
          <w:rFonts w:ascii="Arial" w:eastAsia="宋体" w:hAnsi="Arial" w:cs="Arial"/>
        </w:rPr>
        <w:t xml:space="preserve">4.51 – 4.44 (m, 1H), 3.65 (s, 3H), 3.38 (dd, </w:t>
      </w:r>
      <w:r w:rsidRPr="00E90138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13.5 Hz, 7.2 Hz, 1H), 3.17 (dd, </w:t>
      </w:r>
      <w:r w:rsidRPr="00E90138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>= 14.1 Hz, 9.3 Hz, 1H);</w:t>
      </w:r>
    </w:p>
    <w:p w14:paraId="7ACC8440" w14:textId="00041F28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13</w:t>
      </w:r>
      <w:r w:rsidRPr="00AC194E">
        <w:rPr>
          <w:rFonts w:ascii="Arial" w:hAnsi="Arial" w:cs="Arial"/>
          <w:b/>
          <w:bCs/>
        </w:rPr>
        <w:t>C NMR</w:t>
      </w:r>
      <w:r w:rsidRPr="00AC194E">
        <w:rPr>
          <w:rFonts w:ascii="Arial" w:hAnsi="Arial" w:cs="Arial"/>
        </w:rPr>
        <w:t xml:space="preserve"> 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>δ</w:t>
      </w:r>
      <w:r w:rsidRPr="00AC194E">
        <w:rPr>
          <w:rFonts w:ascii="Arial" w:hAnsi="Arial" w:cs="Arial"/>
        </w:rPr>
        <w:t xml:space="preserve"> 167.0, 159.2, 149.4, 142.6, 141.1, 136.3, 131.5, 129.9, 125.2, </w:t>
      </w:r>
      <w:r w:rsidRPr="00AC194E">
        <w:rPr>
          <w:rFonts w:ascii="Arial" w:hAnsi="Arial" w:cs="Arial"/>
          <w:color w:val="000000" w:themeColor="text1"/>
        </w:rPr>
        <w:t>123.</w:t>
      </w:r>
      <w:r w:rsidR="000D07D2" w:rsidRPr="00AC194E">
        <w:rPr>
          <w:rFonts w:ascii="Arial" w:hAnsi="Arial" w:cs="Arial"/>
          <w:color w:val="000000" w:themeColor="text1"/>
        </w:rPr>
        <w:t>7</w:t>
      </w:r>
      <w:r w:rsidRPr="00AC194E">
        <w:rPr>
          <w:rFonts w:ascii="Arial" w:hAnsi="Arial" w:cs="Arial"/>
        </w:rPr>
        <w:t>, 121.5, 120.5, 52.0, 46.1, 43.0.</w:t>
      </w:r>
    </w:p>
    <w:p w14:paraId="12FA737A" w14:textId="1D25BE31" w:rsidR="0030055F" w:rsidRPr="00AC194E" w:rsidRDefault="0030055F" w:rsidP="00A47044">
      <w:pPr>
        <w:adjustRightInd w:val="0"/>
        <w:snapToGrid w:val="0"/>
        <w:spacing w:before="480" w:line="480" w:lineRule="auto"/>
        <w:outlineLvl w:val="0"/>
        <w:rPr>
          <w:rFonts w:ascii="Arial" w:hAnsi="Arial" w:cs="Arial"/>
          <w:b/>
          <w:bCs/>
          <w:i/>
          <w:iCs/>
        </w:rPr>
      </w:pPr>
      <w:r w:rsidRPr="00AC194E">
        <w:rPr>
          <w:rFonts w:ascii="Arial" w:hAnsi="Arial" w:cs="Arial"/>
          <w:b/>
          <w:bCs/>
          <w:i/>
          <w:iCs/>
        </w:rPr>
        <w:t>Methyl 3-(4-fluorophenyl)-2-methylene-4-(pyridin-2-yl)</w:t>
      </w:r>
      <w:r w:rsidR="00E1272B" w:rsidRPr="00AC194E">
        <w:rPr>
          <w:rFonts w:ascii="Arial" w:hAnsi="Arial" w:cs="Arial"/>
          <w:b/>
          <w:bCs/>
          <w:i/>
          <w:iCs/>
        </w:rPr>
        <w:t xml:space="preserve"> </w:t>
      </w:r>
      <w:r w:rsidRPr="00AC194E">
        <w:rPr>
          <w:rFonts w:ascii="Arial" w:hAnsi="Arial" w:cs="Arial"/>
          <w:b/>
          <w:bCs/>
          <w:i/>
          <w:iCs/>
        </w:rPr>
        <w:t xml:space="preserve">butanoate </w:t>
      </w:r>
      <w:r w:rsidRPr="00AC194E">
        <w:rPr>
          <w:rFonts w:ascii="Arial" w:eastAsiaTheme="majorEastAsia" w:hAnsi="Arial" w:cs="Arial"/>
          <w:b/>
          <w:bCs/>
          <w:i/>
          <w:iCs/>
        </w:rPr>
        <w:t>(</w:t>
      </w:r>
      <w:r w:rsidR="00E1272B" w:rsidRPr="00AC194E">
        <w:rPr>
          <w:rFonts w:ascii="Arial" w:eastAsiaTheme="majorEastAsia" w:hAnsi="Arial" w:cs="Arial"/>
          <w:b/>
          <w:bCs/>
          <w:i/>
          <w:iCs/>
        </w:rPr>
        <w:t>3g</w:t>
      </w:r>
      <w:r w:rsidRPr="00AC194E">
        <w:rPr>
          <w:rFonts w:ascii="Arial" w:eastAsiaTheme="majorEastAsia" w:hAnsi="Arial" w:cs="Arial"/>
          <w:b/>
          <w:bCs/>
          <w:i/>
          <w:iCs/>
        </w:rPr>
        <w:t>)</w:t>
      </w:r>
    </w:p>
    <w:p w14:paraId="72A55043" w14:textId="699A9154" w:rsidR="00A47044" w:rsidRPr="007950EE" w:rsidRDefault="009F596D" w:rsidP="007950EE">
      <w:pPr>
        <w:adjustRightInd w:val="0"/>
        <w:snapToGrid w:val="0"/>
        <w:spacing w:line="360" w:lineRule="auto"/>
        <w:jc w:val="center"/>
        <w:outlineLvl w:val="0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716" w:dyaOrig="991" w14:anchorId="673A8483">
          <v:shape id="_x0000_i1031" type="#_x0000_t75" alt="" style="width:86.25pt;height:50.25pt;mso-width-percent:0;mso-height-percent:0;mso-width-percent:0;mso-height-percent:0" o:ole="">
            <v:imagedata r:id="rId22" o:title=""/>
          </v:shape>
          <o:OLEObject Type="Embed" ProgID="ChemDraw.Document.6.0" ShapeID="_x0000_i1031" DrawAspect="Content" ObjectID="_1688189799" r:id="rId23"/>
        </w:object>
      </w:r>
    </w:p>
    <w:p w14:paraId="2D0B31D0" w14:textId="1B1D7FD8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hAnsi="Arial" w:cs="Arial"/>
        </w:rPr>
        <w:t xml:space="preserve">Eluting with </w:t>
      </w:r>
      <w:r w:rsidR="00E1272B" w:rsidRPr="00AC194E">
        <w:rPr>
          <w:rFonts w:ascii="Arial" w:hAnsi="Arial" w:cs="Arial"/>
        </w:rPr>
        <w:t>p</w:t>
      </w:r>
      <w:r w:rsidRPr="00AC194E">
        <w:rPr>
          <w:rFonts w:ascii="Arial" w:hAnsi="Arial" w:cs="Arial"/>
          <w:color w:val="000000"/>
        </w:rPr>
        <w:t xml:space="preserve">etroleum </w:t>
      </w:r>
      <w:r w:rsidR="00E1272B" w:rsidRPr="00AC194E">
        <w:rPr>
          <w:rFonts w:ascii="Arial" w:hAnsi="Arial" w:cs="Arial"/>
          <w:color w:val="000000"/>
        </w:rPr>
        <w:t>ether/</w:t>
      </w:r>
      <w:proofErr w:type="spellStart"/>
      <w:r w:rsidRPr="00AC194E">
        <w:rPr>
          <w:rFonts w:ascii="Arial" w:hAnsi="Arial" w:cs="Arial"/>
          <w:color w:val="000000"/>
        </w:rPr>
        <w:t>EtOAc</w:t>
      </w:r>
      <w:proofErr w:type="spellEnd"/>
      <w:r w:rsidRPr="00AC194E">
        <w:rPr>
          <w:rFonts w:ascii="Arial" w:hAnsi="Arial" w:cs="Arial"/>
          <w:color w:val="000000"/>
        </w:rPr>
        <w:t xml:space="preserve"> = 14:1 (v/v).</w:t>
      </w:r>
      <w:r w:rsidRPr="00AC194E">
        <w:rPr>
          <w:rFonts w:ascii="Arial" w:eastAsiaTheme="majorEastAsia" w:hAnsi="Arial" w:cs="Arial"/>
          <w:color w:val="FF0000"/>
        </w:rPr>
        <w:t xml:space="preserve"> </w:t>
      </w:r>
      <w:r w:rsidRPr="00AC194E">
        <w:rPr>
          <w:rFonts w:ascii="Arial" w:eastAsiaTheme="majorEastAsia" w:hAnsi="Arial" w:cs="Arial"/>
        </w:rPr>
        <w:t>Colorless oil, yield 69%.</w:t>
      </w:r>
    </w:p>
    <w:p w14:paraId="2182BDE0" w14:textId="77777777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="宋体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lastRenderedPageBreak/>
        <w:t>1</w:t>
      </w:r>
      <w:r w:rsidRPr="00AC194E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eastAsia="宋体" w:hAnsi="Arial" w:cs="Arial"/>
          <w:i/>
          <w:iCs/>
        </w:rPr>
        <w:t xml:space="preserve">δ </w:t>
      </w:r>
      <w:r w:rsidRPr="00AC194E">
        <w:rPr>
          <w:rFonts w:ascii="Arial" w:eastAsia="宋体" w:hAnsi="Arial" w:cs="Arial"/>
        </w:rPr>
        <w:t xml:space="preserve">8.53 – 8.49 (m, 1H), 7.48 (td, </w:t>
      </w:r>
      <w:r w:rsidRPr="00E90138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7.5 Hz, 1.8 Hz, 1H), 7.15 – 7.03 (m, 3H), 6.94 – 6.86 (m, 3H), 6.32 (s, 1H), 5.76 (s, 1H), 4.53 – 4.45 (m, 1H), 3.65 (s, 3H), 3.39 (dd, </w:t>
      </w:r>
      <w:r w:rsidRPr="00E90138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13.5 Hz, 6.6 Hz, 1H), 3.18 (dd, </w:t>
      </w:r>
      <w:r w:rsidRPr="00E90138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13.5 Hz, 9.0 Hz, 1H);</w:t>
      </w:r>
    </w:p>
    <w:p w14:paraId="2FBAEE87" w14:textId="6B3A44CA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13</w:t>
      </w:r>
      <w:r w:rsidRPr="00AC194E">
        <w:rPr>
          <w:rFonts w:ascii="Arial" w:hAnsi="Arial" w:cs="Arial"/>
          <w:b/>
          <w:bCs/>
        </w:rPr>
        <w:t>C NMR</w:t>
      </w:r>
      <w:r w:rsidRPr="00AC194E">
        <w:rPr>
          <w:rFonts w:ascii="Arial" w:hAnsi="Arial" w:cs="Arial"/>
        </w:rPr>
        <w:t xml:space="preserve"> 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>δ</w:t>
      </w:r>
      <w:r w:rsidRPr="00AC194E">
        <w:rPr>
          <w:rFonts w:ascii="Arial" w:hAnsi="Arial" w:cs="Arial"/>
        </w:rPr>
        <w:t xml:space="preserve"> 167.1, </w:t>
      </w:r>
      <w:r w:rsidRPr="00AC194E">
        <w:rPr>
          <w:rFonts w:ascii="Arial" w:hAnsi="Arial" w:cs="Arial"/>
          <w:color w:val="000000" w:themeColor="text1"/>
        </w:rPr>
        <w:t>161.5 (</w:t>
      </w:r>
      <w:r w:rsidRPr="00AC194E">
        <w:rPr>
          <w:rFonts w:ascii="Arial" w:hAnsi="Arial" w:cs="Arial"/>
        </w:rPr>
        <w:t xml:space="preserve">d, </w:t>
      </w:r>
      <w:r w:rsidRPr="00E90138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 xml:space="preserve">= 243 Hz), 159.3, 149.4, 142.9, 137.6 (d, </w:t>
      </w:r>
      <w:r w:rsidRPr="00E90138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 xml:space="preserve">= 3 Hz), 136.1, 129.6 (d, </w:t>
      </w:r>
      <w:r w:rsidRPr="00E90138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 xml:space="preserve">= 7.5 Hz), 124.8, 123.6, 121.3, 115.1 (d, </w:t>
      </w:r>
      <w:r w:rsidRPr="00E90138">
        <w:rPr>
          <w:rFonts w:ascii="Arial" w:hAnsi="Arial" w:cs="Arial"/>
          <w:i/>
          <w:iCs/>
        </w:rPr>
        <w:t>J</w:t>
      </w:r>
      <w:r w:rsidRPr="00AC194E">
        <w:rPr>
          <w:rFonts w:ascii="Arial" w:hAnsi="Arial" w:cs="Arial"/>
        </w:rPr>
        <w:t xml:space="preserve"> = 21 Hz), 51.9, 45.9, 43.2.</w:t>
      </w:r>
    </w:p>
    <w:p w14:paraId="315D74B4" w14:textId="6F835A22" w:rsidR="0030055F" w:rsidRPr="00AC194E" w:rsidRDefault="0030055F" w:rsidP="00A47044">
      <w:pPr>
        <w:adjustRightInd w:val="0"/>
        <w:snapToGrid w:val="0"/>
        <w:spacing w:before="480" w:line="480" w:lineRule="auto"/>
        <w:outlineLvl w:val="0"/>
        <w:rPr>
          <w:rFonts w:ascii="Arial" w:hAnsi="Arial" w:cs="Arial"/>
          <w:b/>
          <w:bCs/>
          <w:i/>
          <w:iCs/>
        </w:rPr>
      </w:pPr>
      <w:r w:rsidRPr="00AC194E">
        <w:rPr>
          <w:rFonts w:ascii="Arial" w:hAnsi="Arial" w:cs="Arial"/>
          <w:b/>
          <w:bCs/>
          <w:i/>
          <w:iCs/>
        </w:rPr>
        <w:t>Methyl 2-methylene-3-(naphthalen-2-yl)-4-(pyridin-2-yl)</w:t>
      </w:r>
      <w:r w:rsidR="00E1272B" w:rsidRPr="00AC194E">
        <w:rPr>
          <w:rFonts w:ascii="Arial" w:hAnsi="Arial" w:cs="Arial"/>
          <w:b/>
          <w:bCs/>
          <w:i/>
          <w:iCs/>
        </w:rPr>
        <w:t xml:space="preserve"> </w:t>
      </w:r>
      <w:r w:rsidRPr="00AC194E">
        <w:rPr>
          <w:rFonts w:ascii="Arial" w:hAnsi="Arial" w:cs="Arial"/>
          <w:b/>
          <w:bCs/>
          <w:i/>
          <w:iCs/>
        </w:rPr>
        <w:t xml:space="preserve">butanoate </w:t>
      </w:r>
      <w:r w:rsidRPr="00AC194E">
        <w:rPr>
          <w:rFonts w:ascii="Arial" w:eastAsiaTheme="majorEastAsia" w:hAnsi="Arial" w:cs="Arial"/>
          <w:b/>
          <w:bCs/>
          <w:i/>
          <w:iCs/>
        </w:rPr>
        <w:t>(</w:t>
      </w:r>
      <w:r w:rsidR="00E1272B" w:rsidRPr="00AC194E">
        <w:rPr>
          <w:rFonts w:ascii="Arial" w:eastAsiaTheme="majorEastAsia" w:hAnsi="Arial" w:cs="Arial"/>
          <w:b/>
          <w:bCs/>
          <w:i/>
          <w:iCs/>
        </w:rPr>
        <w:t>3h</w:t>
      </w:r>
      <w:r w:rsidRPr="00AC194E">
        <w:rPr>
          <w:rFonts w:ascii="Arial" w:eastAsiaTheme="majorEastAsia" w:hAnsi="Arial" w:cs="Arial"/>
          <w:b/>
          <w:bCs/>
          <w:i/>
          <w:iCs/>
        </w:rPr>
        <w:t>)</w:t>
      </w:r>
    </w:p>
    <w:p w14:paraId="1D6FE163" w14:textId="0058CC19" w:rsidR="00A47044" w:rsidRPr="00AC194E" w:rsidRDefault="009F596D" w:rsidP="007950EE">
      <w:pPr>
        <w:adjustRightInd w:val="0"/>
        <w:snapToGrid w:val="0"/>
        <w:spacing w:line="360" w:lineRule="auto"/>
        <w:jc w:val="center"/>
        <w:outlineLvl w:val="0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670" w:dyaOrig="1254" w14:anchorId="7B32ED01">
          <v:shape id="_x0000_i1032" type="#_x0000_t75" alt="" style="width:86.25pt;height:65.25pt;mso-width-percent:0;mso-height-percent:0;mso-width-percent:0;mso-height-percent:0" o:ole="">
            <v:imagedata r:id="rId24" o:title=""/>
          </v:shape>
          <o:OLEObject Type="Embed" ProgID="ChemDraw.Document.6.0" ShapeID="_x0000_i1032" DrawAspect="Content" ObjectID="_1688189800" r:id="rId25"/>
        </w:object>
      </w:r>
    </w:p>
    <w:p w14:paraId="2F0302AF" w14:textId="34BB33EE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  <w:color w:val="FF0000"/>
        </w:rPr>
      </w:pPr>
      <w:r w:rsidRPr="00AC194E">
        <w:rPr>
          <w:rFonts w:ascii="Arial" w:hAnsi="Arial" w:cs="Arial"/>
        </w:rPr>
        <w:t xml:space="preserve">Eluting with </w:t>
      </w:r>
      <w:r w:rsidRPr="00AC194E">
        <w:rPr>
          <w:rFonts w:ascii="Arial" w:hAnsi="Arial" w:cs="Arial"/>
          <w:color w:val="000000"/>
        </w:rPr>
        <w:t>petroleum</w:t>
      </w:r>
      <w:r w:rsidR="008B55AF" w:rsidRPr="00AC194E">
        <w:rPr>
          <w:rFonts w:ascii="Arial" w:hAnsi="Arial" w:cs="Arial"/>
          <w:color w:val="000000"/>
        </w:rPr>
        <w:t xml:space="preserve"> ether/</w:t>
      </w:r>
      <w:proofErr w:type="spellStart"/>
      <w:r w:rsidRPr="00AC194E">
        <w:rPr>
          <w:rFonts w:ascii="Arial" w:hAnsi="Arial" w:cs="Arial"/>
          <w:color w:val="000000"/>
        </w:rPr>
        <w:t>EtOAc</w:t>
      </w:r>
      <w:proofErr w:type="spellEnd"/>
      <w:r w:rsidRPr="00AC194E">
        <w:rPr>
          <w:rFonts w:ascii="Arial" w:hAnsi="Arial" w:cs="Arial"/>
          <w:color w:val="000000"/>
        </w:rPr>
        <w:t xml:space="preserve"> = 14:1 (v/v).</w:t>
      </w:r>
      <w:r w:rsidRPr="00AC194E">
        <w:rPr>
          <w:rFonts w:ascii="Arial" w:eastAsiaTheme="majorEastAsia" w:hAnsi="Arial" w:cs="Arial"/>
          <w:color w:val="FF0000"/>
        </w:rPr>
        <w:t xml:space="preserve"> </w:t>
      </w:r>
      <w:r w:rsidRPr="00AC194E">
        <w:rPr>
          <w:rFonts w:ascii="Arial" w:eastAsiaTheme="majorEastAsia" w:hAnsi="Arial" w:cs="Arial"/>
        </w:rPr>
        <w:t>Colorless oil, yield 65%.</w:t>
      </w:r>
    </w:p>
    <w:p w14:paraId="218AC5FF" w14:textId="77777777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="宋体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</w:t>
      </w:r>
      <w:r w:rsidRPr="00AC194E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>)</w:t>
      </w:r>
      <w:r w:rsidRPr="0060656C">
        <w:rPr>
          <w:rFonts w:ascii="Arial" w:hAnsi="Arial" w:cs="Arial"/>
          <w:i/>
          <w:iCs/>
        </w:rPr>
        <w:t xml:space="preserve"> </w:t>
      </w:r>
      <w:r w:rsidRPr="0060656C">
        <w:rPr>
          <w:rFonts w:ascii="Arial" w:eastAsia="宋体" w:hAnsi="Arial" w:cs="Arial"/>
          <w:i/>
          <w:iCs/>
        </w:rPr>
        <w:t>δ</w:t>
      </w:r>
      <w:r w:rsidRPr="00AC194E">
        <w:rPr>
          <w:rFonts w:ascii="Arial" w:eastAsia="宋体" w:hAnsi="Arial" w:cs="Arial"/>
        </w:rPr>
        <w:t xml:space="preserve"> 8.51 (</w:t>
      </w:r>
      <w:proofErr w:type="spellStart"/>
      <w:r w:rsidRPr="00AC194E">
        <w:rPr>
          <w:rFonts w:ascii="Arial" w:eastAsia="宋体" w:hAnsi="Arial" w:cs="Arial"/>
        </w:rPr>
        <w:t>ddd</w:t>
      </w:r>
      <w:proofErr w:type="spellEnd"/>
      <w:r w:rsidRPr="00AC194E">
        <w:rPr>
          <w:rFonts w:ascii="Arial" w:eastAsia="宋体" w:hAnsi="Arial" w:cs="Arial"/>
        </w:rPr>
        <w:t xml:space="preserve">, </w:t>
      </w:r>
      <w:r w:rsidRPr="00E90138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5.1 Hz, 1.8 Hz, 0.9 Hz, 1H), </w:t>
      </w:r>
      <w:r w:rsidRPr="00AC194E">
        <w:rPr>
          <w:rFonts w:ascii="Arial" w:eastAsia="宋体" w:hAnsi="Arial" w:cs="Arial"/>
          <w:color w:val="000000" w:themeColor="text1"/>
        </w:rPr>
        <w:t xml:space="preserve">7.79 – 7.72 (m, 2H), 7.71 (d, </w:t>
      </w:r>
      <w:r w:rsidRPr="00E90138">
        <w:rPr>
          <w:rFonts w:ascii="Arial" w:eastAsia="宋体" w:hAnsi="Arial" w:cs="Arial"/>
          <w:i/>
          <w:iCs/>
          <w:color w:val="000000" w:themeColor="text1"/>
        </w:rPr>
        <w:t xml:space="preserve">J </w:t>
      </w:r>
      <w:r w:rsidRPr="00AC194E">
        <w:rPr>
          <w:rFonts w:ascii="Arial" w:eastAsia="宋体" w:hAnsi="Arial" w:cs="Arial"/>
          <w:color w:val="000000" w:themeColor="text1"/>
        </w:rPr>
        <w:t xml:space="preserve">= 8.4 Hz, 1H), </w:t>
      </w:r>
      <w:r w:rsidRPr="00AC194E">
        <w:rPr>
          <w:rFonts w:ascii="Arial" w:eastAsia="宋体" w:hAnsi="Arial" w:cs="Arial"/>
        </w:rPr>
        <w:t xml:space="preserve">7.62 (dd, </w:t>
      </w:r>
      <w:r w:rsidRPr="00E90138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1.2 Hz, 0.3 Hz, 1H), 7.46 – 7.37 (m, 3H),</w:t>
      </w:r>
      <w:r w:rsidRPr="00AC194E">
        <w:rPr>
          <w:rFonts w:ascii="Arial" w:eastAsia="宋体" w:hAnsi="Arial" w:cs="Arial"/>
          <w:color w:val="FF0000"/>
        </w:rPr>
        <w:t xml:space="preserve"> </w:t>
      </w:r>
      <w:r w:rsidRPr="00AC194E">
        <w:rPr>
          <w:rFonts w:ascii="Arial" w:eastAsia="宋体" w:hAnsi="Arial" w:cs="Arial"/>
        </w:rPr>
        <w:t xml:space="preserve">7.31 (dd, </w:t>
      </w:r>
      <w:r w:rsidRPr="00E90138">
        <w:rPr>
          <w:rFonts w:ascii="Arial" w:eastAsia="宋体" w:hAnsi="Arial" w:cs="Arial"/>
          <w:i/>
          <w:iCs/>
        </w:rPr>
        <w:t>J</w:t>
      </w:r>
      <w:r w:rsidRPr="00E90138">
        <w:rPr>
          <w:rFonts w:ascii="Arial" w:eastAsia="宋体" w:hAnsi="Arial" w:cs="Arial"/>
          <w:i/>
          <w:iCs/>
          <w:color w:val="FF0000"/>
        </w:rPr>
        <w:t xml:space="preserve"> </w:t>
      </w:r>
      <w:r w:rsidRPr="00AC194E">
        <w:rPr>
          <w:rFonts w:ascii="Arial" w:eastAsia="宋体" w:hAnsi="Arial" w:cs="Arial"/>
        </w:rPr>
        <w:t>= 8.7Hz, 1.8 Hz, 1H),</w:t>
      </w:r>
      <w:r w:rsidRPr="00AC194E">
        <w:rPr>
          <w:rFonts w:ascii="Arial" w:eastAsia="宋体" w:hAnsi="Arial" w:cs="Arial"/>
          <w:color w:val="FF0000"/>
        </w:rPr>
        <w:t xml:space="preserve"> </w:t>
      </w:r>
      <w:r w:rsidRPr="00AC194E">
        <w:rPr>
          <w:rFonts w:ascii="Arial" w:eastAsia="宋体" w:hAnsi="Arial" w:cs="Arial"/>
        </w:rPr>
        <w:t>7.04 (</w:t>
      </w:r>
      <w:proofErr w:type="spellStart"/>
      <w:r w:rsidRPr="00AC194E">
        <w:rPr>
          <w:rFonts w:ascii="Arial" w:eastAsia="宋体" w:hAnsi="Arial" w:cs="Arial"/>
        </w:rPr>
        <w:t>ddd</w:t>
      </w:r>
      <w:proofErr w:type="spellEnd"/>
      <w:r w:rsidRPr="00AC194E">
        <w:rPr>
          <w:rFonts w:ascii="Arial" w:eastAsia="宋体" w:hAnsi="Arial" w:cs="Arial"/>
        </w:rPr>
        <w:t xml:space="preserve">, </w:t>
      </w:r>
      <w:r w:rsidRPr="00E90138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7.5 Hz, 4.8 Hz, 1.2 Hz, 1H), 6.93 (dt, </w:t>
      </w:r>
      <w:r w:rsidRPr="00E90138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7.8 Hz, 0.9 Hz, 1H), 6.36 (s, 1H), 5.83 – 5.81 (m, 1H), 4.70 (t, </w:t>
      </w:r>
      <w:r w:rsidRPr="00E90138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>= 7.8 Hz, 1H),</w:t>
      </w:r>
      <w:r w:rsidRPr="00AC194E">
        <w:rPr>
          <w:rFonts w:ascii="Arial" w:eastAsia="宋体" w:hAnsi="Arial" w:cs="Arial"/>
          <w:color w:val="FF0000"/>
        </w:rPr>
        <w:t xml:space="preserve"> </w:t>
      </w:r>
      <w:r w:rsidRPr="00AC194E">
        <w:rPr>
          <w:rFonts w:ascii="Arial" w:eastAsia="宋体" w:hAnsi="Arial" w:cs="Arial"/>
        </w:rPr>
        <w:t>3.62 (s, 3H),</w:t>
      </w:r>
      <w:r w:rsidRPr="00AC194E">
        <w:rPr>
          <w:rFonts w:ascii="Arial" w:eastAsia="宋体" w:hAnsi="Arial" w:cs="Arial"/>
          <w:color w:val="FF0000"/>
        </w:rPr>
        <w:t xml:space="preserve"> </w:t>
      </w:r>
      <w:r w:rsidRPr="00AC194E">
        <w:rPr>
          <w:rFonts w:ascii="Arial" w:eastAsia="宋体" w:hAnsi="Arial" w:cs="Arial"/>
        </w:rPr>
        <w:t xml:space="preserve">3.48 (dd, </w:t>
      </w:r>
      <w:r w:rsidRPr="00E90138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13.8 Hz, 7.2 Hz, 1H), 3.33 (dd, </w:t>
      </w:r>
      <w:r w:rsidRPr="00E90138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13.5 Hz, 8.4 Hz, 1H);</w:t>
      </w:r>
    </w:p>
    <w:p w14:paraId="63DA99FB" w14:textId="77777777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hAnsi="Arial" w:cs="Arial"/>
          <w:color w:val="FF0000"/>
        </w:rPr>
      </w:pPr>
      <w:r w:rsidRPr="00AC194E">
        <w:rPr>
          <w:rFonts w:ascii="Arial" w:hAnsi="Arial" w:cs="Arial"/>
          <w:b/>
          <w:bCs/>
          <w:vertAlign w:val="superscript"/>
        </w:rPr>
        <w:t>13</w:t>
      </w:r>
      <w:r w:rsidRPr="00AC194E">
        <w:rPr>
          <w:rFonts w:ascii="Arial" w:hAnsi="Arial" w:cs="Arial"/>
          <w:b/>
          <w:bCs/>
        </w:rPr>
        <w:t xml:space="preserve">C NMR </w:t>
      </w:r>
      <w:r w:rsidRPr="00AC194E">
        <w:rPr>
          <w:rFonts w:ascii="Arial" w:hAnsi="Arial" w:cs="Arial"/>
        </w:rPr>
        <w:t>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 xml:space="preserve">δ </w:t>
      </w:r>
      <w:r w:rsidRPr="00AC194E">
        <w:rPr>
          <w:rFonts w:ascii="Arial" w:hAnsi="Arial" w:cs="Arial"/>
        </w:rPr>
        <w:t>167.3, 159.6, 149.4, 143.0, 139.6, 136.2, 133.5, 132.4, 128.0, 127.9, 127.6, 126.7, 125.9, 125.6, 125.2, 125.2, 123.6, 121.3, 52.0, 46.6, 43.2.</w:t>
      </w:r>
    </w:p>
    <w:p w14:paraId="545223EC" w14:textId="301813FF" w:rsidR="0030055F" w:rsidRPr="00AC194E" w:rsidRDefault="0030055F" w:rsidP="00A47044">
      <w:pPr>
        <w:adjustRightInd w:val="0"/>
        <w:snapToGrid w:val="0"/>
        <w:spacing w:before="480" w:line="480" w:lineRule="auto"/>
        <w:outlineLvl w:val="0"/>
        <w:rPr>
          <w:rFonts w:ascii="Arial" w:hAnsi="Arial" w:cs="Arial"/>
          <w:b/>
          <w:bCs/>
          <w:i/>
          <w:iCs/>
          <w:color w:val="FF0000"/>
        </w:rPr>
      </w:pPr>
      <w:r w:rsidRPr="00AC194E">
        <w:rPr>
          <w:rFonts w:ascii="Arial" w:hAnsi="Arial" w:cs="Arial"/>
          <w:b/>
          <w:bCs/>
          <w:i/>
          <w:iCs/>
        </w:rPr>
        <w:t>Methyl 2-methylene-4-(pyridin-2-yl)-3-(thiophen-2-yl)</w:t>
      </w:r>
      <w:r w:rsidR="00EC0E50" w:rsidRPr="00AC194E">
        <w:rPr>
          <w:rFonts w:ascii="Arial" w:hAnsi="Arial" w:cs="Arial"/>
          <w:b/>
          <w:bCs/>
          <w:i/>
          <w:iCs/>
        </w:rPr>
        <w:t xml:space="preserve"> </w:t>
      </w:r>
      <w:r w:rsidRPr="00AC194E">
        <w:rPr>
          <w:rFonts w:ascii="Arial" w:hAnsi="Arial" w:cs="Arial"/>
          <w:b/>
          <w:bCs/>
          <w:i/>
          <w:iCs/>
        </w:rPr>
        <w:t xml:space="preserve">butanoate </w:t>
      </w:r>
      <w:r w:rsidRPr="00AC194E">
        <w:rPr>
          <w:rFonts w:ascii="Arial" w:eastAsiaTheme="majorEastAsia" w:hAnsi="Arial" w:cs="Arial"/>
          <w:b/>
          <w:bCs/>
          <w:i/>
          <w:iCs/>
        </w:rPr>
        <w:t>(</w:t>
      </w:r>
      <w:r w:rsidR="00EC0E50" w:rsidRPr="00AC194E">
        <w:rPr>
          <w:rFonts w:ascii="Arial" w:eastAsiaTheme="majorEastAsia" w:hAnsi="Arial" w:cs="Arial"/>
          <w:b/>
          <w:bCs/>
          <w:i/>
          <w:iCs/>
        </w:rPr>
        <w:t>3i</w:t>
      </w:r>
      <w:r w:rsidRPr="00AC194E">
        <w:rPr>
          <w:rFonts w:ascii="Arial" w:eastAsiaTheme="majorEastAsia" w:hAnsi="Arial" w:cs="Arial"/>
          <w:b/>
          <w:bCs/>
          <w:i/>
          <w:iCs/>
        </w:rPr>
        <w:t>)</w:t>
      </w:r>
    </w:p>
    <w:p w14:paraId="23592F77" w14:textId="62916EE9" w:rsidR="00A47044" w:rsidRPr="00AC194E" w:rsidRDefault="009F596D" w:rsidP="007950EE">
      <w:pPr>
        <w:adjustRightInd w:val="0"/>
        <w:snapToGrid w:val="0"/>
        <w:spacing w:line="360" w:lineRule="auto"/>
        <w:jc w:val="center"/>
        <w:outlineLvl w:val="0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540" w:dyaOrig="875" w14:anchorId="39E5A965">
          <v:shape id="_x0000_i1033" type="#_x0000_t75" alt="" style="width:78.75pt;height:43.5pt;mso-width-percent:0;mso-height-percent:0;mso-width-percent:0;mso-height-percent:0" o:ole="">
            <v:imagedata r:id="rId26" o:title=""/>
          </v:shape>
          <o:OLEObject Type="Embed" ProgID="ChemDraw.Document.6.0" ShapeID="_x0000_i1033" DrawAspect="Content" ObjectID="_1688189801" r:id="rId27"/>
        </w:object>
      </w:r>
    </w:p>
    <w:p w14:paraId="1D585EB5" w14:textId="4A460850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eastAsiaTheme="majorEastAsia" w:hAnsi="Arial" w:cs="Arial"/>
        </w:rPr>
        <w:t xml:space="preserve">Eluted </w:t>
      </w:r>
      <w:r w:rsidRPr="00AC194E">
        <w:rPr>
          <w:rFonts w:ascii="Arial" w:eastAsiaTheme="majorEastAsia" w:hAnsi="Arial" w:cs="Arial"/>
          <w:color w:val="000000" w:themeColor="text1"/>
        </w:rPr>
        <w:t xml:space="preserve">with petroleum </w:t>
      </w:r>
      <w:r w:rsidRPr="00AC194E">
        <w:rPr>
          <w:rFonts w:ascii="Arial" w:eastAsiaTheme="majorEastAsia" w:hAnsi="Arial" w:cs="Arial"/>
        </w:rPr>
        <w:t>ether</w:t>
      </w:r>
      <w:r w:rsidR="00EC0E50" w:rsidRPr="00AC194E">
        <w:rPr>
          <w:rFonts w:ascii="Arial" w:eastAsiaTheme="majorEastAsia" w:hAnsi="Arial" w:cs="Arial"/>
        </w:rPr>
        <w:t>/</w:t>
      </w:r>
      <w:proofErr w:type="spellStart"/>
      <w:r w:rsidRPr="00AC194E">
        <w:rPr>
          <w:rFonts w:ascii="Arial" w:eastAsiaTheme="majorEastAsia" w:hAnsi="Arial" w:cs="Arial"/>
        </w:rPr>
        <w:t>EtOAc</w:t>
      </w:r>
      <w:proofErr w:type="spellEnd"/>
      <w:r w:rsidRPr="00AC194E">
        <w:rPr>
          <w:rFonts w:ascii="Arial" w:eastAsiaTheme="majorEastAsia" w:hAnsi="Arial" w:cs="Arial"/>
        </w:rPr>
        <w:t xml:space="preserve"> = 16:1</w:t>
      </w:r>
      <w:r w:rsidR="00EC0E50" w:rsidRPr="00AC194E">
        <w:rPr>
          <w:rFonts w:ascii="Arial" w:eastAsiaTheme="majorEastAsia" w:hAnsi="Arial" w:cs="Arial"/>
        </w:rPr>
        <w:t xml:space="preserve"> (v/v)</w:t>
      </w:r>
      <w:r w:rsidRPr="00AC194E">
        <w:rPr>
          <w:rFonts w:ascii="Arial" w:eastAsiaTheme="majorEastAsia" w:hAnsi="Arial" w:cs="Arial"/>
        </w:rPr>
        <w:t xml:space="preserve">. </w:t>
      </w:r>
      <w:r w:rsidRPr="00AC194E">
        <w:rPr>
          <w:rFonts w:ascii="Arial" w:eastAsiaTheme="majorEastAsia" w:hAnsi="Arial" w:cs="Arial"/>
          <w:color w:val="000000" w:themeColor="text1"/>
        </w:rPr>
        <w:t>Pale yellow oil,</w:t>
      </w:r>
      <w:r w:rsidRPr="00AC194E">
        <w:rPr>
          <w:rFonts w:ascii="Arial" w:eastAsiaTheme="majorEastAsia" w:hAnsi="Arial" w:cs="Arial"/>
        </w:rPr>
        <w:t xml:space="preserve"> yield 26%.</w:t>
      </w:r>
    </w:p>
    <w:p w14:paraId="62361866" w14:textId="77777777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="宋体" w:hAnsi="Arial" w:cs="Arial"/>
          <w:sz w:val="20"/>
          <w:szCs w:val="20"/>
        </w:rPr>
      </w:pPr>
      <w:r w:rsidRPr="00AC194E">
        <w:rPr>
          <w:rFonts w:ascii="Arial" w:hAnsi="Arial" w:cs="Arial"/>
          <w:b/>
          <w:bCs/>
          <w:vertAlign w:val="superscript"/>
        </w:rPr>
        <w:t>1</w:t>
      </w:r>
      <w:r w:rsidRPr="00AC194E">
        <w:rPr>
          <w:rFonts w:ascii="Arial" w:hAnsi="Arial" w:cs="Arial"/>
          <w:b/>
          <w:bCs/>
        </w:rPr>
        <w:t xml:space="preserve">H NMR </w:t>
      </w:r>
      <w:r w:rsidRPr="00AC194E">
        <w:rPr>
          <w:rFonts w:ascii="Arial" w:hAnsi="Arial" w:cs="Arial"/>
        </w:rPr>
        <w:t>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eastAsia="宋体" w:hAnsi="Arial" w:cs="Arial"/>
          <w:i/>
          <w:iCs/>
        </w:rPr>
        <w:t>δ</w:t>
      </w:r>
      <w:r w:rsidRPr="00AC194E">
        <w:rPr>
          <w:rFonts w:ascii="Arial" w:eastAsia="宋体" w:hAnsi="Arial" w:cs="Arial"/>
        </w:rPr>
        <w:t xml:space="preserve"> 8.55 – 8.50 (m, 1H), 7.52 (td, </w:t>
      </w:r>
      <w:r w:rsidRPr="00E90138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7.8 Hz, 1.8 Hz, 1H), </w:t>
      </w:r>
      <w:r w:rsidRPr="00AC194E">
        <w:rPr>
          <w:rFonts w:ascii="Arial" w:eastAsia="宋体" w:hAnsi="Arial" w:cs="Arial"/>
          <w:color w:val="000000" w:themeColor="text1"/>
        </w:rPr>
        <w:t xml:space="preserve">7.13 – 7.06 (m, 2H), 7.04 (d, </w:t>
      </w:r>
      <w:r w:rsidRPr="00E90138">
        <w:rPr>
          <w:rFonts w:ascii="Arial" w:eastAsia="宋体" w:hAnsi="Arial" w:cs="Arial"/>
          <w:i/>
          <w:iCs/>
          <w:color w:val="000000" w:themeColor="text1"/>
        </w:rPr>
        <w:t>J</w:t>
      </w:r>
      <w:r w:rsidRPr="00AC194E">
        <w:rPr>
          <w:rFonts w:ascii="Arial" w:eastAsia="宋体" w:hAnsi="Arial" w:cs="Arial"/>
          <w:color w:val="000000" w:themeColor="text1"/>
        </w:rPr>
        <w:t xml:space="preserve"> = 7.8 Hz, 1H),</w:t>
      </w:r>
      <w:r w:rsidRPr="00AC194E">
        <w:rPr>
          <w:rFonts w:ascii="Arial" w:eastAsia="宋体" w:hAnsi="Arial" w:cs="Arial"/>
        </w:rPr>
        <w:t xml:space="preserve"> 6.86 (dd, </w:t>
      </w:r>
      <w:r w:rsidRPr="00E90138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5.1 Hz, 3.3 Hz, 1H), 6.82 – 6.78 (m, 1H), 6.28 (s, 1H), 5.75 (s, 1H), 4.81 (t, </w:t>
      </w:r>
      <w:r w:rsidRPr="00E90138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8.1 Hz, 1H), 3.70 (s, 3H), 3.45 (dd, </w:t>
      </w:r>
      <w:r w:rsidRPr="00E90138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13.8 Hz, 7.5 Hz, 1H), 3.35 (dd, </w:t>
      </w:r>
      <w:r w:rsidRPr="00E90138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>= 13.5 Hz, 8.4 Hz, 1H);</w:t>
      </w:r>
    </w:p>
    <w:p w14:paraId="5052E84E" w14:textId="5F275FFC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lastRenderedPageBreak/>
        <w:t>13</w:t>
      </w:r>
      <w:r w:rsidRPr="00AC194E">
        <w:rPr>
          <w:rFonts w:ascii="Arial" w:hAnsi="Arial" w:cs="Arial"/>
          <w:b/>
          <w:bCs/>
        </w:rPr>
        <w:t>C NMR</w:t>
      </w:r>
      <w:r w:rsidRPr="00AC194E">
        <w:rPr>
          <w:rFonts w:ascii="Arial" w:hAnsi="Arial" w:cs="Arial"/>
        </w:rPr>
        <w:t xml:space="preserve"> 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>δ</w:t>
      </w:r>
      <w:r w:rsidRPr="00AC194E">
        <w:rPr>
          <w:rFonts w:ascii="Arial" w:hAnsi="Arial" w:cs="Arial"/>
        </w:rPr>
        <w:t xml:space="preserve"> 167.0, 159.2, 149.4, 145.9, 142.8, 136.2, 126.7, 125.7, </w:t>
      </w:r>
      <w:r w:rsidRPr="00AC194E">
        <w:rPr>
          <w:rFonts w:ascii="Arial" w:hAnsi="Arial" w:cs="Arial"/>
          <w:color w:val="000000" w:themeColor="text1"/>
        </w:rPr>
        <w:t>12</w:t>
      </w:r>
      <w:r w:rsidR="00FC74D5" w:rsidRPr="00AC194E">
        <w:rPr>
          <w:rFonts w:ascii="Arial" w:hAnsi="Arial" w:cs="Arial"/>
          <w:color w:val="000000" w:themeColor="text1"/>
        </w:rPr>
        <w:t>5</w:t>
      </w:r>
      <w:r w:rsidRPr="00AC194E">
        <w:rPr>
          <w:rFonts w:ascii="Arial" w:hAnsi="Arial" w:cs="Arial"/>
          <w:color w:val="000000" w:themeColor="text1"/>
        </w:rPr>
        <w:t>.</w:t>
      </w:r>
      <w:r w:rsidR="00FC74D5" w:rsidRPr="00AC194E">
        <w:rPr>
          <w:rFonts w:ascii="Arial" w:hAnsi="Arial" w:cs="Arial"/>
          <w:color w:val="000000" w:themeColor="text1"/>
        </w:rPr>
        <w:t>0</w:t>
      </w:r>
      <w:r w:rsidRPr="00AC194E">
        <w:rPr>
          <w:rFonts w:ascii="Arial" w:hAnsi="Arial" w:cs="Arial"/>
          <w:color w:val="000000" w:themeColor="text1"/>
        </w:rPr>
        <w:t xml:space="preserve">, </w:t>
      </w:r>
      <w:r w:rsidRPr="00AC194E">
        <w:rPr>
          <w:rFonts w:ascii="Arial" w:hAnsi="Arial" w:cs="Arial"/>
        </w:rPr>
        <w:t>123.8, 123.7, 121.5, 52.1, 44.1, 42.1.</w:t>
      </w:r>
    </w:p>
    <w:p w14:paraId="17A6DDB7" w14:textId="7D2BED0A" w:rsidR="0030055F" w:rsidRPr="00AC194E" w:rsidRDefault="0030055F" w:rsidP="00A47044">
      <w:pPr>
        <w:adjustRightInd w:val="0"/>
        <w:snapToGrid w:val="0"/>
        <w:spacing w:before="480" w:line="480" w:lineRule="auto"/>
        <w:outlineLvl w:val="0"/>
        <w:rPr>
          <w:rFonts w:ascii="Arial" w:hAnsi="Arial" w:cs="Arial"/>
          <w:b/>
          <w:bCs/>
          <w:i/>
          <w:iCs/>
        </w:rPr>
      </w:pPr>
      <w:r w:rsidRPr="00AC194E">
        <w:rPr>
          <w:rFonts w:ascii="Arial" w:hAnsi="Arial" w:cs="Arial"/>
          <w:b/>
          <w:bCs/>
          <w:i/>
          <w:iCs/>
        </w:rPr>
        <w:t>Methyl 2-methylene-4-(pyridin-2-yl)</w:t>
      </w:r>
      <w:r w:rsidR="00EC0E50" w:rsidRPr="00AC194E">
        <w:rPr>
          <w:rFonts w:ascii="Arial" w:hAnsi="Arial" w:cs="Arial"/>
          <w:b/>
          <w:bCs/>
          <w:i/>
          <w:iCs/>
        </w:rPr>
        <w:t xml:space="preserve"> </w:t>
      </w:r>
      <w:r w:rsidRPr="00AC194E">
        <w:rPr>
          <w:rFonts w:ascii="Arial" w:hAnsi="Arial" w:cs="Arial"/>
          <w:b/>
          <w:bCs/>
          <w:i/>
          <w:iCs/>
        </w:rPr>
        <w:t>butanoate (</w:t>
      </w:r>
      <w:r w:rsidR="00EC0E50" w:rsidRPr="00AC194E">
        <w:rPr>
          <w:rFonts w:ascii="Arial" w:hAnsi="Arial" w:cs="Arial"/>
          <w:b/>
          <w:bCs/>
          <w:i/>
          <w:iCs/>
        </w:rPr>
        <w:t>3j</w:t>
      </w:r>
      <w:r w:rsidRPr="00AC194E">
        <w:rPr>
          <w:rFonts w:ascii="Arial" w:hAnsi="Arial" w:cs="Arial"/>
          <w:b/>
          <w:bCs/>
          <w:i/>
          <w:iCs/>
        </w:rPr>
        <w:t>)</w:t>
      </w:r>
    </w:p>
    <w:p w14:paraId="4C9E5B7C" w14:textId="01C0F55C" w:rsidR="00A47044" w:rsidRPr="007950EE" w:rsidRDefault="009F596D" w:rsidP="007950EE">
      <w:pPr>
        <w:adjustRightInd w:val="0"/>
        <w:snapToGrid w:val="0"/>
        <w:spacing w:line="360" w:lineRule="auto"/>
        <w:jc w:val="center"/>
        <w:outlineLvl w:val="0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541" w:dyaOrig="633" w14:anchorId="431BD6B2">
          <v:shape id="_x0000_i1034" type="#_x0000_t75" alt="" style="width:81pt;height:28.5pt;mso-width-percent:0;mso-height-percent:0;mso-width-percent:0;mso-height-percent:0" o:ole="">
            <v:imagedata r:id="rId28" o:title=""/>
          </v:shape>
          <o:OLEObject Type="Embed" ProgID="ChemDraw.Document.6.0" ShapeID="_x0000_i1034" DrawAspect="Content" ObjectID="_1688189802" r:id="rId29"/>
        </w:object>
      </w:r>
    </w:p>
    <w:p w14:paraId="17E97E5F" w14:textId="586130BF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eastAsiaTheme="majorEastAsia" w:hAnsi="Arial" w:cs="Arial"/>
        </w:rPr>
        <w:t>Eluting with petroleum</w:t>
      </w:r>
      <w:r w:rsidR="00EC0E50" w:rsidRPr="00AC194E">
        <w:rPr>
          <w:rFonts w:ascii="Arial" w:eastAsiaTheme="majorEastAsia" w:hAnsi="Arial" w:cs="Arial"/>
        </w:rPr>
        <w:t xml:space="preserve"> ether/</w:t>
      </w:r>
      <w:proofErr w:type="spellStart"/>
      <w:r w:rsidRPr="00AC194E">
        <w:rPr>
          <w:rFonts w:ascii="Arial" w:eastAsiaTheme="majorEastAsia" w:hAnsi="Arial" w:cs="Arial"/>
        </w:rPr>
        <w:t>EtOAc</w:t>
      </w:r>
      <w:proofErr w:type="spellEnd"/>
      <w:r w:rsidRPr="00AC194E">
        <w:rPr>
          <w:rFonts w:ascii="Arial" w:eastAsiaTheme="majorEastAsia" w:hAnsi="Arial" w:cs="Arial"/>
        </w:rPr>
        <w:t xml:space="preserve"> = 14:1 (v/v)</w:t>
      </w:r>
      <w:r w:rsidR="00EC0E50" w:rsidRPr="00AC194E">
        <w:rPr>
          <w:rFonts w:ascii="Arial" w:eastAsiaTheme="majorEastAsia" w:hAnsi="Arial" w:cs="Arial"/>
        </w:rPr>
        <w:t>.</w:t>
      </w:r>
      <w:r w:rsidRPr="00AC194E">
        <w:rPr>
          <w:rFonts w:ascii="Arial" w:eastAsiaTheme="majorEastAsia" w:hAnsi="Arial" w:cs="Arial"/>
        </w:rPr>
        <w:t xml:space="preserve"> </w:t>
      </w:r>
      <w:r w:rsidR="00EC0E50" w:rsidRPr="00AC194E">
        <w:rPr>
          <w:rFonts w:ascii="Arial" w:eastAsiaTheme="majorEastAsia" w:hAnsi="Arial" w:cs="Arial"/>
        </w:rPr>
        <w:t>C</w:t>
      </w:r>
      <w:r w:rsidRPr="00AC194E">
        <w:rPr>
          <w:rFonts w:ascii="Arial" w:eastAsiaTheme="majorEastAsia" w:hAnsi="Arial" w:cs="Arial"/>
        </w:rPr>
        <w:t>olorless oil, yield 84%.</w:t>
      </w:r>
    </w:p>
    <w:p w14:paraId="73A1BDC7" w14:textId="77777777" w:rsidR="0030055F" w:rsidRPr="00AC194E" w:rsidRDefault="0030055F" w:rsidP="0030055F">
      <w:pPr>
        <w:spacing w:line="360" w:lineRule="auto"/>
        <w:rPr>
          <w:rFonts w:ascii="Arial" w:eastAsia="宋体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</w:t>
      </w:r>
      <w:r w:rsidRPr="00AC194E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>)</w:t>
      </w:r>
      <w:r w:rsidRPr="0060656C">
        <w:rPr>
          <w:rFonts w:ascii="Arial" w:hAnsi="Arial" w:cs="Arial"/>
          <w:i/>
          <w:iCs/>
        </w:rPr>
        <w:t xml:space="preserve"> δ</w:t>
      </w:r>
      <w:r w:rsidRPr="00AC194E">
        <w:rPr>
          <w:rFonts w:ascii="Arial" w:hAnsi="Arial" w:cs="Arial"/>
        </w:rPr>
        <w:t xml:space="preserve"> </w:t>
      </w:r>
      <w:r w:rsidRPr="00AC194E">
        <w:rPr>
          <w:rFonts w:ascii="Arial" w:eastAsia="宋体" w:hAnsi="Arial" w:cs="Arial"/>
        </w:rPr>
        <w:t>8.54 (</w:t>
      </w:r>
      <w:proofErr w:type="spellStart"/>
      <w:r w:rsidRPr="00AC194E">
        <w:rPr>
          <w:rFonts w:ascii="Arial" w:eastAsia="宋体" w:hAnsi="Arial" w:cs="Arial"/>
        </w:rPr>
        <w:t>ddd</w:t>
      </w:r>
      <w:proofErr w:type="spellEnd"/>
      <w:r w:rsidRPr="00AC194E">
        <w:rPr>
          <w:rFonts w:ascii="Arial" w:eastAsia="宋体" w:hAnsi="Arial" w:cs="Arial"/>
        </w:rPr>
        <w:t xml:space="preserve">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4.8 Hz, 1.5 Hz, 0.9 Hz, 1H), 7.59 (td,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7.8 Hz, 1.8 Hz, 1H), 7.17 – 7.08 (m, 2H), 6.17 – 6.14 (m, 1H), 5.54 (q,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1.5 Hz, 1H), 3.77 (s, 3H), </w:t>
      </w:r>
      <w:r w:rsidRPr="00AC194E">
        <w:rPr>
          <w:rFonts w:ascii="Arial" w:eastAsia="宋体" w:hAnsi="Arial" w:cs="Arial"/>
          <w:color w:val="000000" w:themeColor="text1"/>
        </w:rPr>
        <w:t xml:space="preserve">3.01 – 2.95 (m, 2H), </w:t>
      </w:r>
      <w:r w:rsidRPr="00AC194E">
        <w:rPr>
          <w:rFonts w:ascii="Arial" w:eastAsia="宋体" w:hAnsi="Arial" w:cs="Arial"/>
        </w:rPr>
        <w:t>2.80 – 2.71 (m, 2H);</w:t>
      </w:r>
    </w:p>
    <w:p w14:paraId="1EFA6F22" w14:textId="77777777" w:rsidR="0030055F" w:rsidRPr="00AC194E" w:rsidRDefault="0030055F" w:rsidP="0030055F">
      <w:pPr>
        <w:spacing w:line="360" w:lineRule="auto"/>
        <w:rPr>
          <w:rFonts w:ascii="Arial" w:eastAsia="宋体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13</w:t>
      </w:r>
      <w:r w:rsidRPr="00AC194E">
        <w:rPr>
          <w:rFonts w:ascii="Arial" w:hAnsi="Arial" w:cs="Arial"/>
          <w:b/>
          <w:bCs/>
        </w:rPr>
        <w:t>C NMR</w:t>
      </w:r>
      <w:r w:rsidRPr="00AC194E">
        <w:rPr>
          <w:rFonts w:ascii="Arial" w:hAnsi="Arial" w:cs="Arial"/>
        </w:rPr>
        <w:t xml:space="preserve"> 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>)</w:t>
      </w:r>
      <w:r w:rsidRPr="0060656C">
        <w:rPr>
          <w:rFonts w:ascii="Arial" w:hAnsi="Arial" w:cs="Arial"/>
          <w:i/>
          <w:iCs/>
        </w:rPr>
        <w:t xml:space="preserve"> δ</w:t>
      </w:r>
      <w:r w:rsidRPr="00AC194E">
        <w:rPr>
          <w:rFonts w:ascii="Arial" w:hAnsi="Arial" w:cs="Arial"/>
        </w:rPr>
        <w:t xml:space="preserve"> 167.6, 161.0, 149.4, 139.7, 136.4, 125.8, 123.1, 121.3, 52.0, 37.2, 32.1.</w:t>
      </w:r>
    </w:p>
    <w:p w14:paraId="08863E4D" w14:textId="217AD030" w:rsidR="0030055F" w:rsidRPr="00AC194E" w:rsidRDefault="0030055F" w:rsidP="00A47044">
      <w:pPr>
        <w:adjustRightInd w:val="0"/>
        <w:snapToGrid w:val="0"/>
        <w:spacing w:before="480" w:line="480" w:lineRule="auto"/>
        <w:outlineLvl w:val="0"/>
        <w:rPr>
          <w:rFonts w:ascii="Arial" w:hAnsi="Arial" w:cs="Arial"/>
          <w:b/>
          <w:bCs/>
          <w:i/>
          <w:iCs/>
        </w:rPr>
      </w:pPr>
      <w:r w:rsidRPr="00AC194E">
        <w:rPr>
          <w:rFonts w:ascii="Arial" w:hAnsi="Arial" w:cs="Arial"/>
          <w:b/>
          <w:bCs/>
          <w:i/>
          <w:iCs/>
        </w:rPr>
        <w:t>Methyl 2-methylene-5-phenyl-3-(pyridin-2-ylmethyl)</w:t>
      </w:r>
      <w:r w:rsidR="00FC3D42" w:rsidRPr="00AC194E">
        <w:rPr>
          <w:rFonts w:ascii="Arial" w:hAnsi="Arial" w:cs="Arial"/>
          <w:b/>
          <w:bCs/>
          <w:i/>
          <w:iCs/>
        </w:rPr>
        <w:t xml:space="preserve"> </w:t>
      </w:r>
      <w:r w:rsidRPr="00AC194E">
        <w:rPr>
          <w:rFonts w:ascii="Arial" w:hAnsi="Arial" w:cs="Arial"/>
          <w:b/>
          <w:bCs/>
          <w:i/>
          <w:iCs/>
        </w:rPr>
        <w:t>pentanoate (</w:t>
      </w:r>
      <w:r w:rsidR="00FC3D42" w:rsidRPr="00AC194E">
        <w:rPr>
          <w:rFonts w:ascii="Arial" w:hAnsi="Arial" w:cs="Arial"/>
          <w:b/>
          <w:bCs/>
          <w:i/>
          <w:iCs/>
        </w:rPr>
        <w:t>3</w:t>
      </w:r>
      <w:r w:rsidR="00437BEC" w:rsidRPr="00AC194E">
        <w:rPr>
          <w:rFonts w:ascii="Arial" w:hAnsi="Arial" w:cs="Arial"/>
          <w:b/>
          <w:bCs/>
          <w:i/>
          <w:iCs/>
        </w:rPr>
        <w:t>k</w:t>
      </w:r>
      <w:r w:rsidRPr="00AC194E">
        <w:rPr>
          <w:rFonts w:ascii="Arial" w:hAnsi="Arial" w:cs="Arial"/>
          <w:b/>
          <w:bCs/>
          <w:i/>
          <w:iCs/>
        </w:rPr>
        <w:t xml:space="preserve">)  </w:t>
      </w:r>
    </w:p>
    <w:p w14:paraId="05CF26B5" w14:textId="413AA461" w:rsidR="00A47044" w:rsidRPr="007950EE" w:rsidRDefault="009F596D" w:rsidP="007950EE">
      <w:pPr>
        <w:adjustRightInd w:val="0"/>
        <w:snapToGrid w:val="0"/>
        <w:spacing w:line="360" w:lineRule="auto"/>
        <w:jc w:val="center"/>
        <w:outlineLvl w:val="0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540" w:dyaOrig="990" w14:anchorId="2ADBEC98">
          <v:shape id="_x0000_i1035" type="#_x0000_t75" alt="" style="width:78.75pt;height:50.25pt;mso-width-percent:0;mso-height-percent:0;mso-width-percent:0;mso-height-percent:0" o:ole="">
            <v:imagedata r:id="rId30" o:title=""/>
          </v:shape>
          <o:OLEObject Type="Embed" ProgID="ChemDraw.Document.6.0" ShapeID="_x0000_i1035" DrawAspect="Content" ObjectID="_1688189803" r:id="rId31"/>
        </w:object>
      </w:r>
    </w:p>
    <w:p w14:paraId="0AD10AE8" w14:textId="04AA6664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eastAsiaTheme="majorEastAsia" w:hAnsi="Arial" w:cs="Arial"/>
        </w:rPr>
        <w:t xml:space="preserve">Eluting with petroleum </w:t>
      </w:r>
      <w:r w:rsidR="00FC3D42" w:rsidRPr="00AC194E">
        <w:rPr>
          <w:rFonts w:ascii="Arial" w:eastAsiaTheme="majorEastAsia" w:hAnsi="Arial" w:cs="Arial"/>
        </w:rPr>
        <w:t>ether/</w:t>
      </w:r>
      <w:proofErr w:type="spellStart"/>
      <w:r w:rsidRPr="00AC194E">
        <w:rPr>
          <w:rFonts w:ascii="Arial" w:eastAsiaTheme="majorEastAsia" w:hAnsi="Arial" w:cs="Arial"/>
        </w:rPr>
        <w:t>EtOAc</w:t>
      </w:r>
      <w:proofErr w:type="spellEnd"/>
      <w:r w:rsidRPr="00AC194E">
        <w:rPr>
          <w:rFonts w:ascii="Arial" w:eastAsiaTheme="majorEastAsia" w:hAnsi="Arial" w:cs="Arial"/>
        </w:rPr>
        <w:t xml:space="preserve"> = 16:1 (v/v). Colorless oil, yield 38%.</w:t>
      </w:r>
    </w:p>
    <w:p w14:paraId="109C1CC2" w14:textId="6B5845B9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="宋体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</w:t>
      </w:r>
      <w:r w:rsidRPr="00AC194E">
        <w:rPr>
          <w:rFonts w:ascii="Arial" w:hAnsi="Arial" w:cs="Arial"/>
          <w:b/>
          <w:bCs/>
        </w:rPr>
        <w:t xml:space="preserve">H NMR </w:t>
      </w:r>
      <w:r w:rsidRPr="00AC194E">
        <w:rPr>
          <w:rFonts w:ascii="Arial" w:hAnsi="Arial" w:cs="Arial"/>
        </w:rPr>
        <w:t>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>δ</w:t>
      </w:r>
      <w:r w:rsidRPr="00AC194E">
        <w:rPr>
          <w:rFonts w:ascii="Arial" w:hAnsi="Arial" w:cs="Arial"/>
        </w:rPr>
        <w:t xml:space="preserve"> </w:t>
      </w:r>
      <w:r w:rsidRPr="00AC194E">
        <w:rPr>
          <w:rFonts w:ascii="Arial" w:eastAsia="宋体" w:hAnsi="Arial" w:cs="Arial"/>
        </w:rPr>
        <w:t>8.52 (</w:t>
      </w:r>
      <w:proofErr w:type="spellStart"/>
      <w:r w:rsidRPr="00AC194E">
        <w:rPr>
          <w:rFonts w:ascii="Arial" w:eastAsia="宋体" w:hAnsi="Arial" w:cs="Arial"/>
        </w:rPr>
        <w:t>ddd</w:t>
      </w:r>
      <w:proofErr w:type="spellEnd"/>
      <w:r w:rsidRPr="00AC194E">
        <w:rPr>
          <w:rFonts w:ascii="Arial" w:eastAsia="宋体" w:hAnsi="Arial" w:cs="Arial"/>
        </w:rPr>
        <w:t xml:space="preserve">, </w:t>
      </w:r>
      <w:r w:rsidRPr="005B1A6F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4.8 Hz, 1.8 Hz, 0.9 Hz, 1H), 7.55 (td,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7.5 Hz, 1.8 Hz, 1H), 7.26 – 7.20 (m, 2H), 7.19 – 7.04 (m, 5H), 6.20 (d,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>= 0.9 Hz, 1H), 5.54 – 5.52 (m, 1H), 3.73 (s, 3H), 3.24 – 3.09 (m, 1H), 3.09 – 2.96 (m, 2H), 2.67 – 2.44 (m, 2H), 2.02 – 1.77 (m, 2H);</w:t>
      </w:r>
    </w:p>
    <w:p w14:paraId="5007F3FA" w14:textId="77777777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13</w:t>
      </w:r>
      <w:r w:rsidRPr="00AC194E">
        <w:rPr>
          <w:rFonts w:ascii="Arial" w:hAnsi="Arial" w:cs="Arial"/>
          <w:b/>
          <w:bCs/>
        </w:rPr>
        <w:t>C NM</w:t>
      </w:r>
      <w:r w:rsidRPr="00341C32">
        <w:rPr>
          <w:rFonts w:ascii="Arial" w:hAnsi="Arial" w:cs="Arial"/>
          <w:b/>
          <w:bCs/>
        </w:rPr>
        <w:t xml:space="preserve">R </w:t>
      </w:r>
      <w:r w:rsidRPr="00AC194E">
        <w:rPr>
          <w:rFonts w:ascii="Arial" w:hAnsi="Arial" w:cs="Arial"/>
        </w:rPr>
        <w:t>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>δ</w:t>
      </w:r>
      <w:r w:rsidRPr="00AC194E">
        <w:rPr>
          <w:rFonts w:ascii="Arial" w:hAnsi="Arial" w:cs="Arial"/>
        </w:rPr>
        <w:t xml:space="preserve"> 167.6, 160.3, 149.3, 142.6, 142.3, 136.2, 128.4, 128.4, 126.0, 125.8, 123.7, 121.2, 51.9, 43.3, 42.3, 35.4, 33.7.</w:t>
      </w:r>
    </w:p>
    <w:p w14:paraId="5C278BD2" w14:textId="7F9196C7" w:rsidR="0030055F" w:rsidRPr="00AC194E" w:rsidRDefault="0030055F" w:rsidP="00A47044">
      <w:pPr>
        <w:adjustRightInd w:val="0"/>
        <w:snapToGrid w:val="0"/>
        <w:spacing w:before="480" w:line="480" w:lineRule="auto"/>
        <w:outlineLvl w:val="0"/>
        <w:rPr>
          <w:rFonts w:ascii="Arial" w:hAnsi="Arial" w:cs="Arial"/>
          <w:b/>
          <w:bCs/>
          <w:i/>
          <w:iCs/>
        </w:rPr>
      </w:pPr>
      <w:r w:rsidRPr="00AC194E">
        <w:rPr>
          <w:rFonts w:ascii="Arial" w:hAnsi="Arial" w:cs="Arial"/>
          <w:b/>
          <w:bCs/>
          <w:i/>
          <w:iCs/>
        </w:rPr>
        <w:t>tert-Butyl 2-methylene-3-phenyl-4-(pyridin-2-yl)</w:t>
      </w:r>
      <w:r w:rsidR="00437BEC" w:rsidRPr="00AC194E">
        <w:rPr>
          <w:rFonts w:ascii="Arial" w:hAnsi="Arial" w:cs="Arial"/>
          <w:b/>
          <w:bCs/>
          <w:i/>
          <w:iCs/>
        </w:rPr>
        <w:t xml:space="preserve"> </w:t>
      </w:r>
      <w:r w:rsidRPr="00AC194E">
        <w:rPr>
          <w:rFonts w:ascii="Arial" w:hAnsi="Arial" w:cs="Arial"/>
          <w:b/>
          <w:bCs/>
          <w:i/>
          <w:iCs/>
        </w:rPr>
        <w:t>butanoate (</w:t>
      </w:r>
      <w:r w:rsidR="00437BEC" w:rsidRPr="00AC194E">
        <w:rPr>
          <w:rFonts w:ascii="Arial" w:hAnsi="Arial" w:cs="Arial"/>
          <w:b/>
          <w:bCs/>
          <w:i/>
          <w:iCs/>
        </w:rPr>
        <w:t>3l</w:t>
      </w:r>
      <w:r w:rsidRPr="00AC194E">
        <w:rPr>
          <w:rFonts w:ascii="Arial" w:hAnsi="Arial" w:cs="Arial"/>
          <w:b/>
          <w:bCs/>
          <w:i/>
          <w:iCs/>
        </w:rPr>
        <w:t xml:space="preserve">)  </w:t>
      </w:r>
    </w:p>
    <w:p w14:paraId="1F16903D" w14:textId="230CE85B" w:rsidR="00A47044" w:rsidRPr="007950EE" w:rsidRDefault="009F596D" w:rsidP="007950EE">
      <w:pPr>
        <w:adjustRightInd w:val="0"/>
        <w:snapToGrid w:val="0"/>
        <w:spacing w:line="360" w:lineRule="auto"/>
        <w:jc w:val="center"/>
        <w:outlineLvl w:val="0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559" w:dyaOrig="899" w14:anchorId="3A9FE791">
          <v:shape id="_x0000_i1036" type="#_x0000_t75" alt="" style="width:78.75pt;height:43.5pt;mso-width-percent:0;mso-height-percent:0;mso-width-percent:0;mso-height-percent:0" o:ole="">
            <v:imagedata r:id="rId32" o:title=""/>
          </v:shape>
          <o:OLEObject Type="Embed" ProgID="ChemDraw.Document.6.0" ShapeID="_x0000_i1036" DrawAspect="Content" ObjectID="_1688189804" r:id="rId33"/>
        </w:object>
      </w:r>
    </w:p>
    <w:p w14:paraId="50840AD7" w14:textId="309838E9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eastAsiaTheme="majorEastAsia" w:hAnsi="Arial" w:cs="Arial"/>
        </w:rPr>
        <w:t xml:space="preserve">Eluting with petroleum </w:t>
      </w:r>
      <w:r w:rsidR="004D0C3E" w:rsidRPr="00AC194E">
        <w:rPr>
          <w:rFonts w:ascii="Arial" w:eastAsiaTheme="majorEastAsia" w:hAnsi="Arial" w:cs="Arial"/>
        </w:rPr>
        <w:t>ether/</w:t>
      </w:r>
      <w:proofErr w:type="spellStart"/>
      <w:r w:rsidRPr="00AC194E">
        <w:rPr>
          <w:rFonts w:ascii="Arial" w:eastAsiaTheme="majorEastAsia" w:hAnsi="Arial" w:cs="Arial"/>
        </w:rPr>
        <w:t>EtOAc</w:t>
      </w:r>
      <w:proofErr w:type="spellEnd"/>
      <w:r w:rsidRPr="00AC194E">
        <w:rPr>
          <w:rFonts w:ascii="Arial" w:eastAsiaTheme="majorEastAsia" w:hAnsi="Arial" w:cs="Arial"/>
        </w:rPr>
        <w:t xml:space="preserve"> = 17:1 (v/v). Colorless oil, yield 39%.</w:t>
      </w:r>
    </w:p>
    <w:p w14:paraId="74A0B9F0" w14:textId="77777777" w:rsidR="0030055F" w:rsidRPr="00AC194E" w:rsidRDefault="0030055F" w:rsidP="0030055F">
      <w:pPr>
        <w:spacing w:line="360" w:lineRule="auto"/>
        <w:rPr>
          <w:rFonts w:ascii="Arial" w:eastAsia="宋体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lastRenderedPageBreak/>
        <w:t>1</w:t>
      </w:r>
      <w:r w:rsidRPr="00AC194E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eastAsia="宋体" w:hAnsi="Arial" w:cs="Arial"/>
          <w:i/>
          <w:iCs/>
        </w:rPr>
        <w:t>δ</w:t>
      </w:r>
      <w:r w:rsidRPr="00AC194E">
        <w:rPr>
          <w:rFonts w:ascii="Arial" w:eastAsia="宋体" w:hAnsi="Arial" w:cs="Arial"/>
        </w:rPr>
        <w:t xml:space="preserve"> 8.51 (</w:t>
      </w:r>
      <w:proofErr w:type="spellStart"/>
      <w:r w:rsidRPr="00AC194E">
        <w:rPr>
          <w:rFonts w:ascii="Arial" w:eastAsia="宋体" w:hAnsi="Arial" w:cs="Arial"/>
        </w:rPr>
        <w:t>ddd</w:t>
      </w:r>
      <w:proofErr w:type="spellEnd"/>
      <w:r w:rsidRPr="00AC194E">
        <w:rPr>
          <w:rFonts w:ascii="Arial" w:eastAsia="宋体" w:hAnsi="Arial" w:cs="Arial"/>
        </w:rPr>
        <w:t xml:space="preserve">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5.1 Hz, 1.8 Hz, 0.9 Hz, 1H), 7.44 (td,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>= 7.8 Hz, 1.8 Hz, 1H), 7.23 – 7.01 (m, 6H), 6.87 (dt,</w:t>
      </w:r>
      <w:r w:rsidRPr="00AC194E">
        <w:rPr>
          <w:rFonts w:ascii="Arial" w:eastAsia="宋体" w:hAnsi="Arial" w:cs="Arial"/>
          <w:color w:val="FF0000"/>
        </w:rPr>
        <w:t xml:space="preserve">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7.8 Hz, 0.9 Hz, 1H), 6.25 (t,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0.9 Hz, 1H), 5.65 (t,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1.2 Hz, 1H), 4.41 (t,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7.8 Hz, 1H),3.39 (dd,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13.5, 6.9 Hz, 1H), 3.16 (dd, </w:t>
      </w:r>
      <w:r w:rsidRPr="005B1A6F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13.5, 9.0 Hz, 1H), 1.30 (s, 9H);</w:t>
      </w:r>
    </w:p>
    <w:p w14:paraId="550A123D" w14:textId="77777777" w:rsidR="0030055F" w:rsidRPr="00AC194E" w:rsidRDefault="0030055F" w:rsidP="0030055F">
      <w:pPr>
        <w:spacing w:line="360" w:lineRule="auto"/>
        <w:rPr>
          <w:rFonts w:ascii="Arial" w:eastAsia="宋体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13</w:t>
      </w:r>
      <w:r w:rsidRPr="00AC194E">
        <w:rPr>
          <w:rFonts w:ascii="Arial" w:hAnsi="Arial" w:cs="Arial"/>
          <w:b/>
          <w:bCs/>
        </w:rPr>
        <w:t>C NMR</w:t>
      </w:r>
      <w:r w:rsidRPr="00AC194E">
        <w:rPr>
          <w:rFonts w:ascii="Arial" w:hAnsi="Arial" w:cs="Arial"/>
        </w:rPr>
        <w:t xml:space="preserve"> 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>δ</w:t>
      </w:r>
      <w:r w:rsidRPr="00AC194E">
        <w:rPr>
          <w:rFonts w:ascii="Arial" w:hAnsi="Arial" w:cs="Arial"/>
        </w:rPr>
        <w:t xml:space="preserve"> 166.1, 159.8, 149.3, 144.8, 142.4, 136.0, 128.2, 126.4, 123.7, 121.2, 80.8, 46.7, 43.3, 28.0.</w:t>
      </w:r>
    </w:p>
    <w:p w14:paraId="7E6A9748" w14:textId="57BFBE4E" w:rsidR="0030055F" w:rsidRPr="00AC194E" w:rsidRDefault="0030055F" w:rsidP="00A47044">
      <w:pPr>
        <w:adjustRightInd w:val="0"/>
        <w:snapToGrid w:val="0"/>
        <w:spacing w:before="480" w:line="480" w:lineRule="auto"/>
        <w:outlineLvl w:val="0"/>
        <w:rPr>
          <w:rFonts w:ascii="Arial" w:hAnsi="Arial" w:cs="Arial"/>
          <w:b/>
          <w:bCs/>
          <w:i/>
          <w:iCs/>
          <w:color w:val="FF0000"/>
          <w:highlight w:val="yellow"/>
        </w:rPr>
      </w:pPr>
      <w:r w:rsidRPr="00AC194E">
        <w:rPr>
          <w:rFonts w:ascii="Arial" w:hAnsi="Arial" w:cs="Arial"/>
          <w:b/>
          <w:bCs/>
          <w:i/>
          <w:iCs/>
        </w:rPr>
        <w:t>Benzyl 2-methylene-3-phenyl-4-(pyridin-2-yl)</w:t>
      </w:r>
      <w:r w:rsidR="00A81155" w:rsidRPr="00AC194E">
        <w:rPr>
          <w:rFonts w:ascii="Arial" w:hAnsi="Arial" w:cs="Arial"/>
          <w:b/>
          <w:bCs/>
          <w:i/>
          <w:iCs/>
        </w:rPr>
        <w:t xml:space="preserve"> </w:t>
      </w:r>
      <w:r w:rsidRPr="00AC194E">
        <w:rPr>
          <w:rFonts w:ascii="Arial" w:hAnsi="Arial" w:cs="Arial"/>
          <w:b/>
          <w:bCs/>
          <w:i/>
          <w:iCs/>
        </w:rPr>
        <w:t>butanoate (</w:t>
      </w:r>
      <w:r w:rsidR="00A81155" w:rsidRPr="00AC194E">
        <w:rPr>
          <w:rFonts w:ascii="Arial" w:hAnsi="Arial" w:cs="Arial"/>
          <w:b/>
          <w:bCs/>
          <w:i/>
          <w:iCs/>
        </w:rPr>
        <w:t>3m</w:t>
      </w:r>
      <w:r w:rsidRPr="00AC194E">
        <w:rPr>
          <w:rFonts w:ascii="Arial" w:hAnsi="Arial" w:cs="Arial"/>
          <w:b/>
          <w:bCs/>
          <w:i/>
          <w:iCs/>
        </w:rPr>
        <w:t>)</w:t>
      </w:r>
    </w:p>
    <w:p w14:paraId="08B68898" w14:textId="1E5AF8F1" w:rsidR="00A47044" w:rsidRPr="00AC194E" w:rsidRDefault="009F596D" w:rsidP="007950EE">
      <w:pPr>
        <w:adjustRightInd w:val="0"/>
        <w:snapToGrid w:val="0"/>
        <w:spacing w:line="360" w:lineRule="auto"/>
        <w:jc w:val="center"/>
        <w:outlineLvl w:val="0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514" w:dyaOrig="900" w14:anchorId="382820D4">
          <v:shape id="_x0000_i1037" type="#_x0000_t75" alt="" style="width:78.75pt;height:43.5pt;mso-width-percent:0;mso-height-percent:0;mso-width-percent:0;mso-height-percent:0" o:ole="">
            <v:imagedata r:id="rId34" o:title=""/>
          </v:shape>
          <o:OLEObject Type="Embed" ProgID="ChemDraw.Document.6.0" ShapeID="_x0000_i1037" DrawAspect="Content" ObjectID="_1688189805" r:id="rId35"/>
        </w:object>
      </w:r>
    </w:p>
    <w:p w14:paraId="15FDB6B9" w14:textId="2DE720A0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eastAsiaTheme="majorEastAsia" w:hAnsi="Arial" w:cs="Arial"/>
        </w:rPr>
        <w:t>Eluting with petroleum</w:t>
      </w:r>
      <w:r w:rsidR="00A81155" w:rsidRPr="00AC194E">
        <w:rPr>
          <w:rFonts w:ascii="Arial" w:eastAsiaTheme="majorEastAsia" w:hAnsi="Arial" w:cs="Arial"/>
        </w:rPr>
        <w:t xml:space="preserve"> ether/</w:t>
      </w:r>
      <w:proofErr w:type="spellStart"/>
      <w:r w:rsidRPr="00AC194E">
        <w:rPr>
          <w:rFonts w:ascii="Arial" w:eastAsiaTheme="majorEastAsia" w:hAnsi="Arial" w:cs="Arial"/>
        </w:rPr>
        <w:t>EtOAc</w:t>
      </w:r>
      <w:proofErr w:type="spellEnd"/>
      <w:r w:rsidRPr="00AC194E">
        <w:rPr>
          <w:rFonts w:ascii="Arial" w:eastAsiaTheme="majorEastAsia" w:hAnsi="Arial" w:cs="Arial"/>
        </w:rPr>
        <w:t xml:space="preserve"> = 16:1 (v/v). Colorless oil, yield 48%.</w:t>
      </w:r>
    </w:p>
    <w:p w14:paraId="41578CB5" w14:textId="77777777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="宋体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</w:t>
      </w:r>
      <w:r w:rsidRPr="00AC194E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eastAsia="宋体" w:hAnsi="Arial" w:cs="Arial"/>
          <w:i/>
          <w:iCs/>
        </w:rPr>
        <w:t>δ</w:t>
      </w:r>
      <w:r w:rsidRPr="00AC194E">
        <w:rPr>
          <w:rFonts w:ascii="Arial" w:eastAsia="宋体" w:hAnsi="Arial" w:cs="Arial"/>
        </w:rPr>
        <w:t xml:space="preserve"> 8.49 (</w:t>
      </w:r>
      <w:proofErr w:type="spellStart"/>
      <w:r w:rsidRPr="00AC194E">
        <w:rPr>
          <w:rFonts w:ascii="Arial" w:eastAsia="宋体" w:hAnsi="Arial" w:cs="Arial"/>
        </w:rPr>
        <w:t>ddd</w:t>
      </w:r>
      <w:proofErr w:type="spellEnd"/>
      <w:r w:rsidRPr="00AC194E">
        <w:rPr>
          <w:rFonts w:ascii="Arial" w:eastAsia="宋体" w:hAnsi="Arial" w:cs="Arial"/>
        </w:rPr>
        <w:t xml:space="preserve">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4.8 Hz, 1.5 Hz, 0.6 Hz, 1H), 7.44 (td,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>= 7.5, 1.8 Hz, 1H), 7.32 – 7.26 (m, 3H), 7.24 – 7.11 (m, 7H), 7.04 (</w:t>
      </w:r>
      <w:proofErr w:type="spellStart"/>
      <w:r w:rsidRPr="00AC194E">
        <w:rPr>
          <w:rFonts w:ascii="Arial" w:eastAsia="宋体" w:hAnsi="Arial" w:cs="Arial"/>
        </w:rPr>
        <w:t>ddd</w:t>
      </w:r>
      <w:proofErr w:type="spellEnd"/>
      <w:r w:rsidRPr="00AC194E">
        <w:rPr>
          <w:rFonts w:ascii="Arial" w:eastAsia="宋体" w:hAnsi="Arial" w:cs="Arial"/>
        </w:rPr>
        <w:t xml:space="preserve">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7.2 Hz, 4.8 Hz, 0.9 Hz, 1H), 6.89 (d, </w:t>
      </w:r>
      <w:r w:rsidRPr="005B1A6F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7.8 Hz, 1H), 6.37 (s, 1H), 5.80 – 5.77 (m, 1H), </w:t>
      </w:r>
      <w:r w:rsidRPr="00AC194E">
        <w:rPr>
          <w:rFonts w:ascii="Arial" w:eastAsia="宋体" w:hAnsi="Arial" w:cs="Arial"/>
          <w:color w:val="000000" w:themeColor="text1"/>
        </w:rPr>
        <w:t xml:space="preserve">5.11 (A of AB, </w:t>
      </w:r>
      <w:r w:rsidRPr="005B1A6F">
        <w:rPr>
          <w:rFonts w:ascii="Arial" w:eastAsia="宋体" w:hAnsi="Arial" w:cs="Arial"/>
          <w:i/>
          <w:iCs/>
          <w:color w:val="000000" w:themeColor="text1"/>
        </w:rPr>
        <w:t xml:space="preserve">J </w:t>
      </w:r>
      <w:r w:rsidRPr="00AC194E">
        <w:rPr>
          <w:rFonts w:ascii="Arial" w:eastAsia="宋体" w:hAnsi="Arial" w:cs="Arial"/>
          <w:color w:val="000000" w:themeColor="text1"/>
        </w:rPr>
        <w:t xml:space="preserve">= 12.6 Hz, 1H), 5.03 (B of AB, </w:t>
      </w:r>
      <w:r w:rsidRPr="005B1A6F">
        <w:rPr>
          <w:rFonts w:ascii="Arial" w:eastAsia="宋体" w:hAnsi="Arial" w:cs="Arial"/>
          <w:i/>
          <w:iCs/>
          <w:color w:val="000000" w:themeColor="text1"/>
        </w:rPr>
        <w:t xml:space="preserve">J </w:t>
      </w:r>
      <w:r w:rsidRPr="00AC194E">
        <w:rPr>
          <w:rFonts w:ascii="Arial" w:eastAsia="宋体" w:hAnsi="Arial" w:cs="Arial"/>
          <w:color w:val="000000" w:themeColor="text1"/>
        </w:rPr>
        <w:t xml:space="preserve">= 12.6 Hz, 1H), </w:t>
      </w:r>
      <w:r w:rsidRPr="00AC194E">
        <w:rPr>
          <w:rFonts w:ascii="Arial" w:eastAsia="宋体" w:hAnsi="Arial" w:cs="Arial"/>
        </w:rPr>
        <w:t xml:space="preserve"> 4.52 (t,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7.8 Hz, 1H), 3.40 (dd,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 xml:space="preserve">= 13.8 Hz, 7.2 Hz, 1H), 3.22 (dd, </w:t>
      </w:r>
      <w:r w:rsidRPr="005B1A6F">
        <w:rPr>
          <w:rFonts w:ascii="Arial" w:eastAsia="宋体" w:hAnsi="Arial" w:cs="Arial"/>
          <w:i/>
          <w:iCs/>
        </w:rPr>
        <w:t xml:space="preserve">J </w:t>
      </w:r>
      <w:r w:rsidRPr="00AC194E">
        <w:rPr>
          <w:rFonts w:ascii="Arial" w:eastAsia="宋体" w:hAnsi="Arial" w:cs="Arial"/>
        </w:rPr>
        <w:t>= 13.8 Hz, 8.7 Hz, 1H);</w:t>
      </w:r>
    </w:p>
    <w:p w14:paraId="56BDC9C1" w14:textId="77777777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13</w:t>
      </w:r>
      <w:r w:rsidRPr="00AC194E">
        <w:rPr>
          <w:rFonts w:ascii="Arial" w:hAnsi="Arial" w:cs="Arial"/>
          <w:b/>
          <w:bCs/>
        </w:rPr>
        <w:t>C NMR</w:t>
      </w:r>
      <w:r w:rsidRPr="00AC194E">
        <w:rPr>
          <w:rFonts w:ascii="Arial" w:hAnsi="Arial" w:cs="Arial"/>
        </w:rPr>
        <w:t xml:space="preserve"> 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>)</w:t>
      </w:r>
      <w:r w:rsidRPr="0060656C">
        <w:rPr>
          <w:rFonts w:ascii="Arial" w:hAnsi="Arial" w:cs="Arial"/>
          <w:i/>
          <w:iCs/>
        </w:rPr>
        <w:t xml:space="preserve"> δ </w:t>
      </w:r>
      <w:r w:rsidRPr="00AC194E">
        <w:rPr>
          <w:rFonts w:ascii="Arial" w:hAnsi="Arial" w:cs="Arial"/>
        </w:rPr>
        <w:t>166.6, 159.6, 149.3, 142.9, 142.0, 136.1, 136.0, 128.5, 128.4, 128.2, 128.1, 128.1, 126.6, 125.3, 123.6, 121.3, 66.6, 46.6, 43.2.</w:t>
      </w:r>
    </w:p>
    <w:p w14:paraId="49F1CE53" w14:textId="547F23DA" w:rsidR="0030055F" w:rsidRPr="00AC194E" w:rsidRDefault="00970592" w:rsidP="00A47044">
      <w:pPr>
        <w:adjustRightInd w:val="0"/>
        <w:snapToGrid w:val="0"/>
        <w:spacing w:before="480" w:line="480" w:lineRule="auto"/>
        <w:outlineLvl w:val="0"/>
        <w:rPr>
          <w:rFonts w:ascii="Arial" w:hAnsi="Arial" w:cs="Arial"/>
        </w:rPr>
      </w:pPr>
      <w:r w:rsidRPr="00AC194E">
        <w:rPr>
          <w:rFonts w:ascii="Arial" w:hAnsi="Arial" w:cs="Arial"/>
          <w:b/>
          <w:bCs/>
          <w:i/>
          <w:iCs/>
        </w:rPr>
        <w:t xml:space="preserve">2-Methylene-3-phenyl-4-(pyridin-2-yl) </w:t>
      </w:r>
      <w:proofErr w:type="spellStart"/>
      <w:r w:rsidRPr="00AC194E">
        <w:rPr>
          <w:rFonts w:ascii="Arial" w:hAnsi="Arial" w:cs="Arial"/>
          <w:b/>
          <w:bCs/>
          <w:i/>
          <w:iCs/>
        </w:rPr>
        <w:t>butanenitrile</w:t>
      </w:r>
      <w:proofErr w:type="spellEnd"/>
      <w:r w:rsidR="0030055F" w:rsidRPr="00AC194E">
        <w:rPr>
          <w:rFonts w:ascii="Arial" w:hAnsi="Arial" w:cs="Arial"/>
          <w:b/>
          <w:bCs/>
          <w:i/>
          <w:iCs/>
        </w:rPr>
        <w:t xml:space="preserve"> (</w:t>
      </w:r>
      <w:r w:rsidRPr="00AC194E">
        <w:rPr>
          <w:rFonts w:ascii="Arial" w:hAnsi="Arial" w:cs="Arial"/>
          <w:b/>
          <w:bCs/>
          <w:i/>
          <w:iCs/>
        </w:rPr>
        <w:t>3n</w:t>
      </w:r>
      <w:r w:rsidR="0030055F" w:rsidRPr="00AC194E">
        <w:rPr>
          <w:rFonts w:ascii="Arial" w:hAnsi="Arial" w:cs="Arial"/>
          <w:b/>
          <w:bCs/>
          <w:i/>
          <w:iCs/>
        </w:rPr>
        <w:t>)</w:t>
      </w:r>
      <w:r w:rsidR="0030055F" w:rsidRPr="00AC194E">
        <w:rPr>
          <w:rFonts w:ascii="Arial" w:hAnsi="Arial" w:cs="Arial"/>
          <w:color w:val="000000" w:themeColor="text1"/>
          <w:vertAlign w:val="superscript"/>
        </w:rPr>
        <w:t xml:space="preserve"> </w:t>
      </w:r>
      <w:r w:rsidR="009644E6" w:rsidRPr="00AC194E">
        <w:rPr>
          <w:rFonts w:ascii="Arial" w:hAnsi="Arial" w:cs="Arial"/>
          <w:color w:val="000000" w:themeColor="text1"/>
          <w:vertAlign w:val="superscript"/>
        </w:rPr>
        <w:t>3</w:t>
      </w:r>
    </w:p>
    <w:p w14:paraId="28200584" w14:textId="46F77547" w:rsidR="00A47044" w:rsidRPr="00AC194E" w:rsidRDefault="009F596D" w:rsidP="007950EE">
      <w:pPr>
        <w:adjustRightInd w:val="0"/>
        <w:snapToGrid w:val="0"/>
        <w:spacing w:line="360" w:lineRule="auto"/>
        <w:jc w:val="center"/>
        <w:outlineLvl w:val="0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470" w:dyaOrig="899" w14:anchorId="554D0353">
          <v:shape id="_x0000_i1038" type="#_x0000_t75" alt="" style="width:1in;height:43.5pt;mso-width-percent:0;mso-height-percent:0;mso-width-percent:0;mso-height-percent:0" o:ole="">
            <v:imagedata r:id="rId36" o:title=""/>
          </v:shape>
          <o:OLEObject Type="Embed" ProgID="ChemDraw.Document.6.0" ShapeID="_x0000_i1038" DrawAspect="Content" ObjectID="_1688189806" r:id="rId37"/>
        </w:object>
      </w:r>
    </w:p>
    <w:p w14:paraId="79EFA787" w14:textId="14FB61D5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eastAsiaTheme="majorEastAsia" w:hAnsi="Arial" w:cs="Arial"/>
        </w:rPr>
        <w:t>Eluting with petroleum</w:t>
      </w:r>
      <w:r w:rsidR="00970592" w:rsidRPr="00AC194E">
        <w:rPr>
          <w:rFonts w:ascii="Arial" w:eastAsiaTheme="majorEastAsia" w:hAnsi="Arial" w:cs="Arial"/>
        </w:rPr>
        <w:t xml:space="preserve"> ether/</w:t>
      </w:r>
      <w:proofErr w:type="spellStart"/>
      <w:r w:rsidRPr="00AC194E">
        <w:rPr>
          <w:rFonts w:ascii="Arial" w:eastAsiaTheme="majorEastAsia" w:hAnsi="Arial" w:cs="Arial"/>
        </w:rPr>
        <w:t>EtOAc</w:t>
      </w:r>
      <w:proofErr w:type="spellEnd"/>
      <w:r w:rsidRPr="00AC194E">
        <w:rPr>
          <w:rFonts w:ascii="Arial" w:eastAsiaTheme="majorEastAsia" w:hAnsi="Arial" w:cs="Arial"/>
        </w:rPr>
        <w:t xml:space="preserve"> = 10:1 (v/v). Colorless oil, yield 53%.</w:t>
      </w:r>
    </w:p>
    <w:p w14:paraId="79FAEB7D" w14:textId="77777777" w:rsidR="0030055F" w:rsidRPr="00AC194E" w:rsidRDefault="0030055F" w:rsidP="0030055F">
      <w:pPr>
        <w:adjustRightInd w:val="0"/>
        <w:snapToGrid w:val="0"/>
        <w:spacing w:line="360" w:lineRule="auto"/>
        <w:outlineLvl w:val="0"/>
        <w:rPr>
          <w:rFonts w:ascii="Arial" w:hAnsi="Arial" w:cs="Arial"/>
        </w:rPr>
      </w:pPr>
      <w:r w:rsidRPr="00AC194E">
        <w:rPr>
          <w:rFonts w:ascii="Arial" w:hAnsi="Arial" w:cs="Arial"/>
          <w:b/>
          <w:bCs/>
          <w:vertAlign w:val="superscript"/>
        </w:rPr>
        <w:t>1</w:t>
      </w:r>
      <w:r w:rsidRPr="00AC194E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AC194E">
        <w:rPr>
          <w:rFonts w:ascii="Arial" w:eastAsia="宋体" w:hAnsi="Arial" w:cs="Arial"/>
        </w:rPr>
        <w:t xml:space="preserve">δ </w:t>
      </w:r>
      <w:r w:rsidRPr="00AC194E">
        <w:rPr>
          <w:rFonts w:ascii="Arial" w:hAnsi="Arial" w:cs="Arial"/>
        </w:rPr>
        <w:t>8.55 (</w:t>
      </w:r>
      <w:proofErr w:type="spellStart"/>
      <w:r w:rsidRPr="00AC194E">
        <w:rPr>
          <w:rFonts w:ascii="Arial" w:hAnsi="Arial" w:cs="Arial"/>
        </w:rPr>
        <w:t>ddd</w:t>
      </w:r>
      <w:proofErr w:type="spellEnd"/>
      <w:r w:rsidRPr="00AC194E">
        <w:rPr>
          <w:rFonts w:ascii="Arial" w:hAnsi="Arial" w:cs="Arial"/>
        </w:rPr>
        <w:t xml:space="preserve">, </w:t>
      </w:r>
      <w:r w:rsidRPr="005B1A6F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 xml:space="preserve">= 4.8 Hz, 1.8 Hz, 0.9 Hz, 1H), 7.54 (td, </w:t>
      </w:r>
      <w:r w:rsidRPr="005B1A6F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>= 7.8 Hz, 1.8 Hz, 1H), 7.36 – 7.21 (m, 5H), 7.14 – 7.05 (m, 2H), 5.81 (s, 1H), 5.74 (d,</w:t>
      </w:r>
      <w:r w:rsidRPr="005B1A6F">
        <w:rPr>
          <w:rFonts w:ascii="Arial" w:hAnsi="Arial" w:cs="Arial"/>
          <w:i/>
          <w:iCs/>
        </w:rPr>
        <w:t xml:space="preserve"> J </w:t>
      </w:r>
      <w:r w:rsidRPr="00AC194E">
        <w:rPr>
          <w:rFonts w:ascii="Arial" w:hAnsi="Arial" w:cs="Arial"/>
        </w:rPr>
        <w:t xml:space="preserve">= 0.9 Hz, 1H), 4.23 (t, </w:t>
      </w:r>
      <w:r w:rsidRPr="005B1A6F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 xml:space="preserve">= 7.8 Hz, 1H), 3.43 (dd, </w:t>
      </w:r>
      <w:r w:rsidRPr="005B1A6F">
        <w:rPr>
          <w:rFonts w:ascii="Arial" w:hAnsi="Arial" w:cs="Arial"/>
          <w:i/>
          <w:iCs/>
        </w:rPr>
        <w:t>J</w:t>
      </w:r>
      <w:r w:rsidRPr="00AC194E">
        <w:rPr>
          <w:rFonts w:ascii="Arial" w:hAnsi="Arial" w:cs="Arial"/>
        </w:rPr>
        <w:t xml:space="preserve"> = 13.8 Hz, 8.4 Hz, 1H), 3.31 (dd, </w:t>
      </w:r>
      <w:r w:rsidRPr="005B1A6F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>= 13.8 Hz, 7.2 Hz, 1H).</w:t>
      </w:r>
    </w:p>
    <w:p w14:paraId="661EA239" w14:textId="715748F4" w:rsidR="00A16133" w:rsidRPr="00A47044" w:rsidRDefault="00A16133" w:rsidP="00A47044">
      <w:pPr>
        <w:autoSpaceDE w:val="0"/>
        <w:autoSpaceDN w:val="0"/>
        <w:adjustRightInd w:val="0"/>
        <w:spacing w:before="480" w:line="480" w:lineRule="auto"/>
        <w:rPr>
          <w:rFonts w:ascii="Arial" w:hAnsi="Arial" w:cs="Arial"/>
          <w:b/>
          <w:bCs/>
          <w:i/>
          <w:iCs/>
          <w:color w:val="000000"/>
        </w:rPr>
      </w:pPr>
      <w:r w:rsidRPr="00A47044">
        <w:rPr>
          <w:rFonts w:ascii="Arial" w:hAnsi="Arial" w:cs="Arial"/>
          <w:b/>
          <w:bCs/>
          <w:i/>
          <w:iCs/>
          <w:color w:val="000000"/>
        </w:rPr>
        <w:t>General experimental procedure for the synthesis of compound</w:t>
      </w:r>
      <w:r w:rsidR="00FD3C71" w:rsidRPr="00A47044">
        <w:rPr>
          <w:rFonts w:ascii="Arial" w:hAnsi="Arial" w:cs="Arial"/>
          <w:b/>
          <w:bCs/>
          <w:i/>
          <w:iCs/>
          <w:color w:val="000000"/>
        </w:rPr>
        <w:t>s</w:t>
      </w:r>
      <w:r w:rsidRPr="00A47044">
        <w:rPr>
          <w:rFonts w:ascii="Arial" w:hAnsi="Arial" w:cs="Arial"/>
          <w:b/>
          <w:bCs/>
          <w:i/>
          <w:iCs/>
          <w:color w:val="000000"/>
        </w:rPr>
        <w:t xml:space="preserve"> 4</w:t>
      </w:r>
    </w:p>
    <w:p w14:paraId="18086AF6" w14:textId="4E97D9C9" w:rsidR="00FD3C71" w:rsidRPr="00AC194E" w:rsidRDefault="00FD3C71" w:rsidP="00FD3C7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</w:rPr>
      </w:pPr>
      <w:r w:rsidRPr="00AC194E"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23693E49" wp14:editId="380FBB79">
            <wp:extent cx="3282950" cy="7493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7AD51" w14:textId="230BCEA1" w:rsidR="0030055F" w:rsidRPr="00AC194E" w:rsidRDefault="00FD3C71" w:rsidP="00FD3C71">
      <w:pPr>
        <w:spacing w:line="360" w:lineRule="auto"/>
        <w:jc w:val="both"/>
        <w:rPr>
          <w:rFonts w:ascii="Arial" w:eastAsiaTheme="majorEastAsia" w:hAnsi="Arial" w:cs="Arial"/>
        </w:rPr>
      </w:pPr>
      <w:r w:rsidRPr="00AC194E">
        <w:rPr>
          <w:rFonts w:ascii="Arial" w:hAnsi="Arial" w:cs="Arial"/>
          <w:color w:val="000000"/>
        </w:rPr>
        <w:t xml:space="preserve">Similar to the procedure for the synthesis of compounds </w:t>
      </w:r>
      <w:r w:rsidRPr="00EF2654">
        <w:rPr>
          <w:rFonts w:ascii="Arial" w:hAnsi="Arial" w:cs="Arial"/>
          <w:b/>
          <w:bCs/>
          <w:color w:val="000000"/>
        </w:rPr>
        <w:t>3</w:t>
      </w:r>
      <w:r w:rsidRPr="00AC194E">
        <w:rPr>
          <w:rFonts w:ascii="Arial" w:hAnsi="Arial" w:cs="Arial"/>
          <w:color w:val="000000"/>
        </w:rPr>
        <w:t>, the p</w:t>
      </w:r>
      <w:r w:rsidR="00A16133" w:rsidRPr="00AC194E">
        <w:rPr>
          <w:rFonts w:ascii="Arial" w:hAnsi="Arial" w:cs="Arial"/>
          <w:color w:val="000000"/>
        </w:rPr>
        <w:t xml:space="preserve">icoline </w:t>
      </w:r>
      <w:r w:rsidRPr="00AC194E">
        <w:rPr>
          <w:rFonts w:ascii="Arial" w:hAnsi="Arial" w:cs="Arial"/>
          <w:color w:val="000000"/>
        </w:rPr>
        <w:t xml:space="preserve">derivative </w:t>
      </w:r>
      <w:r w:rsidR="00A16133" w:rsidRPr="00EF2654">
        <w:rPr>
          <w:rFonts w:ascii="Arial" w:hAnsi="Arial" w:cs="Arial"/>
          <w:b/>
          <w:bCs/>
          <w:color w:val="000000"/>
        </w:rPr>
        <w:t>1</w:t>
      </w:r>
      <w:r w:rsidR="00A16133" w:rsidRPr="00AC194E">
        <w:rPr>
          <w:rFonts w:ascii="Arial" w:hAnsi="Arial" w:cs="Arial"/>
          <w:color w:val="000000"/>
        </w:rPr>
        <w:t xml:space="preserve"> (1.0 mmol) and Morita–Baylis–Hillman carbonate</w:t>
      </w:r>
      <w:r w:rsidRPr="00AC194E">
        <w:rPr>
          <w:rFonts w:ascii="Arial" w:hAnsi="Arial" w:cs="Arial"/>
          <w:color w:val="000000"/>
        </w:rPr>
        <w:t xml:space="preserve"> </w:t>
      </w:r>
      <w:r w:rsidR="00A16133" w:rsidRPr="00EF2654">
        <w:rPr>
          <w:rFonts w:ascii="Arial" w:hAnsi="Arial" w:cs="Arial"/>
          <w:b/>
          <w:bCs/>
          <w:color w:val="000000"/>
        </w:rPr>
        <w:t>2</w:t>
      </w:r>
      <w:r w:rsidRPr="00EF2654">
        <w:rPr>
          <w:rFonts w:ascii="Arial" w:hAnsi="Arial" w:cs="Arial"/>
          <w:b/>
          <w:bCs/>
          <w:color w:val="000000"/>
        </w:rPr>
        <w:t>a</w:t>
      </w:r>
      <w:r w:rsidR="00A16133" w:rsidRPr="00AC194E">
        <w:rPr>
          <w:rFonts w:ascii="Arial" w:hAnsi="Arial" w:cs="Arial"/>
          <w:color w:val="000000"/>
        </w:rPr>
        <w:t xml:space="preserve"> (0.5 mmol)</w:t>
      </w:r>
      <w:r w:rsidR="00A16133" w:rsidRPr="00AC194E">
        <w:rPr>
          <w:rFonts w:ascii="Arial" w:hAnsi="Arial" w:cs="Arial"/>
          <w:color w:val="000066"/>
        </w:rPr>
        <w:t xml:space="preserve"> </w:t>
      </w:r>
      <w:r w:rsidR="00A16133" w:rsidRPr="00AC194E">
        <w:rPr>
          <w:rFonts w:ascii="Arial" w:hAnsi="Arial" w:cs="Arial"/>
          <w:color w:val="000000"/>
        </w:rPr>
        <w:t>were dissolved in anhydrous CH</w:t>
      </w:r>
      <w:r w:rsidR="00A16133" w:rsidRPr="00AC194E">
        <w:rPr>
          <w:rFonts w:ascii="Arial" w:hAnsi="Arial" w:cs="Arial"/>
          <w:color w:val="000000"/>
          <w:vertAlign w:val="subscript"/>
        </w:rPr>
        <w:t>3</w:t>
      </w:r>
      <w:r w:rsidR="00A16133" w:rsidRPr="00AC194E">
        <w:rPr>
          <w:rFonts w:ascii="Arial" w:hAnsi="Arial" w:cs="Arial"/>
          <w:color w:val="000000"/>
        </w:rPr>
        <w:t>CN (2.0 mL)</w:t>
      </w:r>
      <w:r w:rsidR="007950EE">
        <w:rPr>
          <w:rFonts w:ascii="Arial" w:hAnsi="Arial" w:cs="Arial"/>
        </w:rPr>
        <w:t xml:space="preserve"> and then stirred and </w:t>
      </w:r>
      <w:r w:rsidR="00A16133" w:rsidRPr="00AC194E">
        <w:rPr>
          <w:rFonts w:ascii="Arial" w:hAnsi="Arial" w:cs="Arial"/>
          <w:color w:val="000000"/>
        </w:rPr>
        <w:t>heated in an oil bath at 80</w:t>
      </w:r>
      <w:r w:rsidR="00A16133" w:rsidRPr="00AC194E">
        <w:rPr>
          <w:rFonts w:ascii="Arial" w:hAnsi="Arial" w:cs="Arial"/>
          <w:color w:val="000000"/>
          <w:vertAlign w:val="superscript"/>
        </w:rPr>
        <w:t>o</w:t>
      </w:r>
      <w:r w:rsidR="00A16133" w:rsidRPr="00AC194E">
        <w:rPr>
          <w:rFonts w:ascii="Arial" w:hAnsi="Arial" w:cs="Arial"/>
          <w:color w:val="000000"/>
        </w:rPr>
        <w:t>C</w:t>
      </w:r>
      <w:r w:rsidRPr="00AC194E">
        <w:rPr>
          <w:rFonts w:ascii="Arial" w:hAnsi="Arial" w:cs="Arial"/>
          <w:color w:val="000000"/>
        </w:rPr>
        <w:t xml:space="preserve"> (or 100</w:t>
      </w:r>
      <w:r w:rsidRPr="00AC194E">
        <w:rPr>
          <w:rFonts w:ascii="Arial" w:hAnsi="Arial" w:cs="Arial"/>
          <w:color w:val="000000"/>
          <w:vertAlign w:val="superscript"/>
        </w:rPr>
        <w:t>o</w:t>
      </w:r>
      <w:r w:rsidRPr="00AC194E">
        <w:rPr>
          <w:rFonts w:ascii="Arial" w:hAnsi="Arial" w:cs="Arial"/>
          <w:color w:val="000000"/>
        </w:rPr>
        <w:t>C</w:t>
      </w:r>
      <w:r w:rsidR="00A16133" w:rsidRPr="00AC194E">
        <w:rPr>
          <w:rFonts w:ascii="Arial" w:hAnsi="Arial" w:cs="Arial"/>
          <w:color w:val="000000"/>
        </w:rPr>
        <w:t xml:space="preserve"> </w:t>
      </w:r>
      <w:r w:rsidRPr="00AC194E">
        <w:rPr>
          <w:rFonts w:ascii="Arial" w:hAnsi="Arial" w:cs="Arial"/>
          <w:color w:val="000000"/>
        </w:rPr>
        <w:t xml:space="preserve">as indicated) </w:t>
      </w:r>
      <w:r w:rsidR="00A16133" w:rsidRPr="00AC194E">
        <w:rPr>
          <w:rFonts w:ascii="Arial" w:hAnsi="Arial" w:cs="Arial"/>
          <w:color w:val="000000"/>
        </w:rPr>
        <w:t xml:space="preserve">until the completion of </w:t>
      </w:r>
      <w:r w:rsidR="00A16133" w:rsidRPr="00EF2654">
        <w:rPr>
          <w:rFonts w:ascii="Arial" w:hAnsi="Arial" w:cs="Arial"/>
          <w:b/>
          <w:bCs/>
          <w:color w:val="000000"/>
        </w:rPr>
        <w:t>2</w:t>
      </w:r>
      <w:r w:rsidRPr="00EF2654">
        <w:rPr>
          <w:rFonts w:ascii="Arial" w:hAnsi="Arial" w:cs="Arial"/>
          <w:b/>
          <w:bCs/>
          <w:color w:val="000000"/>
        </w:rPr>
        <w:t>a</w:t>
      </w:r>
      <w:r w:rsidR="00A16133" w:rsidRPr="00AC194E">
        <w:rPr>
          <w:rFonts w:ascii="Arial" w:hAnsi="Arial" w:cs="Arial"/>
          <w:color w:val="000000"/>
        </w:rPr>
        <w:t>.  After removing the solvent under vacuum, the residue wad directly purified by flash chromatography on silica gel column (eluting with petroleum ether/</w:t>
      </w:r>
      <w:proofErr w:type="spellStart"/>
      <w:r w:rsidR="00A16133" w:rsidRPr="00AC194E">
        <w:rPr>
          <w:rFonts w:ascii="Arial" w:hAnsi="Arial" w:cs="Arial"/>
          <w:color w:val="000000"/>
        </w:rPr>
        <w:t>EtOAc</w:t>
      </w:r>
      <w:proofErr w:type="spellEnd"/>
      <w:r w:rsidR="00A16133" w:rsidRPr="00AC194E">
        <w:rPr>
          <w:rFonts w:ascii="Arial" w:hAnsi="Arial" w:cs="Arial"/>
          <w:color w:val="000000"/>
        </w:rPr>
        <w:t xml:space="preserve">), to provide the desired products </w:t>
      </w:r>
      <w:r w:rsidRPr="00EF2654">
        <w:rPr>
          <w:rFonts w:ascii="Arial" w:hAnsi="Arial" w:cs="Arial"/>
          <w:b/>
          <w:bCs/>
          <w:color w:val="000000"/>
        </w:rPr>
        <w:t>4</w:t>
      </w:r>
      <w:r w:rsidR="00A16133" w:rsidRPr="00AC194E">
        <w:rPr>
          <w:rFonts w:ascii="Arial" w:hAnsi="Arial" w:cs="Arial"/>
          <w:color w:val="000000"/>
        </w:rPr>
        <w:t>.</w:t>
      </w:r>
    </w:p>
    <w:p w14:paraId="4E6BEFED" w14:textId="5640B1F7" w:rsidR="008D4A62" w:rsidRPr="00EF2654" w:rsidRDefault="008D4A62" w:rsidP="00A47044">
      <w:pPr>
        <w:spacing w:before="480" w:line="480" w:lineRule="auto"/>
        <w:rPr>
          <w:rFonts w:ascii="Arial" w:eastAsiaTheme="majorEastAsia" w:hAnsi="Arial" w:cs="Arial"/>
          <w:b/>
          <w:bCs/>
          <w:i/>
          <w:iCs/>
        </w:rPr>
      </w:pPr>
      <w:r w:rsidRPr="00EF2654">
        <w:rPr>
          <w:rFonts w:ascii="Arial" w:eastAsiaTheme="majorEastAsia" w:hAnsi="Arial" w:cs="Arial"/>
          <w:b/>
          <w:bCs/>
          <w:i/>
          <w:iCs/>
        </w:rPr>
        <w:t>Methyl 2-methylene-4-(4-methylpyridin-2-yl)-3-phenylbutanoate (</w:t>
      </w:r>
      <w:r w:rsidR="00F077F0" w:rsidRPr="00EF2654">
        <w:rPr>
          <w:rFonts w:ascii="Arial" w:eastAsiaTheme="majorEastAsia" w:hAnsi="Arial" w:cs="Arial"/>
          <w:b/>
          <w:bCs/>
          <w:i/>
          <w:iCs/>
        </w:rPr>
        <w:t>4a</w:t>
      </w:r>
      <w:r w:rsidRPr="00EF2654">
        <w:rPr>
          <w:rFonts w:ascii="Arial" w:eastAsiaTheme="majorEastAsia" w:hAnsi="Arial" w:cs="Arial"/>
          <w:b/>
          <w:bCs/>
          <w:i/>
          <w:iCs/>
        </w:rPr>
        <w:t>)</w:t>
      </w:r>
    </w:p>
    <w:p w14:paraId="45FBF20A" w14:textId="058E80FF" w:rsidR="00A47044" w:rsidRPr="007950EE" w:rsidRDefault="009F596D" w:rsidP="007950EE">
      <w:pPr>
        <w:spacing w:line="360" w:lineRule="auto"/>
        <w:jc w:val="center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540" w:dyaOrig="851" w14:anchorId="056AB896">
          <v:shape id="_x0000_i1039" type="#_x0000_t75" alt="" style="width:78.75pt;height:43.5pt;mso-width-percent:0;mso-height-percent:0;mso-width-percent:0;mso-height-percent:0" o:ole="">
            <v:imagedata r:id="rId39" o:title=""/>
          </v:shape>
          <o:OLEObject Type="Embed" ProgID="ChemDraw.Document.6.0" ShapeID="_x0000_i1039" DrawAspect="Content" ObjectID="_1688189807" r:id="rId40"/>
        </w:object>
      </w:r>
    </w:p>
    <w:p w14:paraId="5745D055" w14:textId="2F08BF41" w:rsidR="000A7701" w:rsidRPr="00AC194E" w:rsidRDefault="009120B9" w:rsidP="000A7701">
      <w:pPr>
        <w:adjustRightInd w:val="0"/>
        <w:snapToGrid w:val="0"/>
        <w:spacing w:line="360" w:lineRule="auto"/>
        <w:rPr>
          <w:rFonts w:ascii="Arial" w:hAnsi="Arial" w:cs="Arial"/>
        </w:rPr>
      </w:pPr>
      <w:r w:rsidRPr="00AC194E">
        <w:rPr>
          <w:rFonts w:ascii="Arial" w:hAnsi="Arial" w:cs="Arial"/>
        </w:rPr>
        <w:t xml:space="preserve">Eluting with </w:t>
      </w:r>
      <w:r w:rsidRPr="00AC194E">
        <w:rPr>
          <w:rFonts w:ascii="Arial" w:hAnsi="Arial" w:cs="Arial"/>
          <w:color w:val="000000"/>
        </w:rPr>
        <w:t xml:space="preserve">petroleum </w:t>
      </w:r>
      <w:r w:rsidR="00F077F0" w:rsidRPr="00AC194E">
        <w:rPr>
          <w:rFonts w:ascii="Arial" w:hAnsi="Arial" w:cs="Arial"/>
          <w:color w:val="000000"/>
        </w:rPr>
        <w:t>ether/</w:t>
      </w:r>
      <w:proofErr w:type="spellStart"/>
      <w:r w:rsidRPr="00AC194E">
        <w:rPr>
          <w:rFonts w:ascii="Arial" w:hAnsi="Arial" w:cs="Arial"/>
          <w:color w:val="000000"/>
        </w:rPr>
        <w:t>EtOAc</w:t>
      </w:r>
      <w:proofErr w:type="spellEnd"/>
      <w:r w:rsidRPr="00AC194E">
        <w:rPr>
          <w:rFonts w:ascii="Arial" w:hAnsi="Arial" w:cs="Arial"/>
          <w:color w:val="000000"/>
        </w:rPr>
        <w:t xml:space="preserve"> </w:t>
      </w:r>
      <w:r w:rsidR="00244ECC" w:rsidRPr="00AC194E">
        <w:rPr>
          <w:rFonts w:ascii="Arial" w:hAnsi="Arial" w:cs="Arial"/>
          <w:color w:val="000000"/>
        </w:rPr>
        <w:t>=</w:t>
      </w:r>
      <w:r w:rsidRPr="00AC194E">
        <w:rPr>
          <w:rFonts w:ascii="Arial" w:hAnsi="Arial" w:cs="Arial"/>
          <w:color w:val="000000"/>
        </w:rPr>
        <w:t xml:space="preserve"> 5:1 (v/v). </w:t>
      </w:r>
      <w:r w:rsidR="008D4A62" w:rsidRPr="00AC194E">
        <w:rPr>
          <w:rFonts w:ascii="Arial" w:hAnsi="Arial" w:cs="Arial"/>
        </w:rPr>
        <w:t xml:space="preserve">Colorless oil, yield 39%.  </w:t>
      </w:r>
    </w:p>
    <w:p w14:paraId="78E8E317" w14:textId="43156CD7" w:rsidR="000A7701" w:rsidRPr="00AC194E" w:rsidRDefault="000A7701" w:rsidP="000A7701">
      <w:pPr>
        <w:adjustRightInd w:val="0"/>
        <w:snapToGrid w:val="0"/>
        <w:spacing w:line="360" w:lineRule="auto"/>
        <w:rPr>
          <w:rFonts w:ascii="Arial" w:eastAsia="宋体" w:hAnsi="Arial" w:cs="Arial"/>
        </w:rPr>
      </w:pPr>
      <w:r w:rsidRPr="00EF2654">
        <w:rPr>
          <w:rFonts w:ascii="Arial" w:hAnsi="Arial" w:cs="Arial"/>
          <w:b/>
          <w:bCs/>
          <w:vertAlign w:val="superscript"/>
        </w:rPr>
        <w:t>1</w:t>
      </w:r>
      <w:r w:rsidRPr="00EF2654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>)</w:t>
      </w:r>
      <w:r w:rsidRPr="0060656C">
        <w:rPr>
          <w:rFonts w:ascii="Arial" w:hAnsi="Arial" w:cs="Arial"/>
          <w:i/>
          <w:iCs/>
        </w:rPr>
        <w:t xml:space="preserve"> δ</w:t>
      </w:r>
      <w:r w:rsidRPr="00AC194E">
        <w:rPr>
          <w:rFonts w:ascii="Arial" w:hAnsi="Arial" w:cs="Arial"/>
        </w:rPr>
        <w:t xml:space="preserve"> </w:t>
      </w:r>
      <w:r w:rsidR="00F9017A" w:rsidRPr="00AC194E">
        <w:rPr>
          <w:rFonts w:ascii="Arial" w:eastAsia="宋体" w:hAnsi="Arial" w:cs="Arial"/>
        </w:rPr>
        <w:t xml:space="preserve">8.35 (d,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="00F9017A" w:rsidRPr="0072616E">
        <w:rPr>
          <w:rFonts w:ascii="Arial" w:eastAsia="宋体" w:hAnsi="Arial" w:cs="Arial"/>
          <w:i/>
          <w:iCs/>
        </w:rPr>
        <w:t xml:space="preserve"> </w:t>
      </w:r>
      <w:r w:rsidR="00F9017A" w:rsidRPr="00AC194E">
        <w:rPr>
          <w:rFonts w:ascii="Arial" w:eastAsia="宋体" w:hAnsi="Arial" w:cs="Arial"/>
        </w:rPr>
        <w:t>= 5.1 Hz, 1H</w:t>
      </w:r>
      <w:r w:rsidR="00703489" w:rsidRPr="00AC194E">
        <w:rPr>
          <w:rFonts w:ascii="Arial" w:eastAsia="宋体" w:hAnsi="Arial" w:cs="Arial"/>
        </w:rPr>
        <w:t xml:space="preserve">), </w:t>
      </w:r>
      <w:r w:rsidR="00804CC9" w:rsidRPr="00AC194E">
        <w:rPr>
          <w:rFonts w:ascii="Arial" w:eastAsia="宋体" w:hAnsi="Arial" w:cs="Arial"/>
        </w:rPr>
        <w:t>7.24</w:t>
      </w:r>
      <w:r w:rsidR="00777E2B" w:rsidRPr="00AC194E">
        <w:rPr>
          <w:rFonts w:ascii="Arial" w:hAnsi="Arial" w:cs="Arial"/>
          <w:sz w:val="20"/>
        </w:rPr>
        <w:t>–</w:t>
      </w:r>
      <w:r w:rsidR="00804CC9" w:rsidRPr="00AC194E">
        <w:rPr>
          <w:rFonts w:ascii="Arial" w:eastAsia="宋体" w:hAnsi="Arial" w:cs="Arial"/>
        </w:rPr>
        <w:t>7.13</w:t>
      </w:r>
      <w:r w:rsidR="00703489" w:rsidRPr="00AC194E">
        <w:rPr>
          <w:rFonts w:ascii="Arial" w:eastAsia="宋体" w:hAnsi="Arial" w:cs="Arial"/>
        </w:rPr>
        <w:t xml:space="preserve"> (</w:t>
      </w:r>
      <w:r w:rsidR="00F9017A" w:rsidRPr="00AC194E">
        <w:rPr>
          <w:rFonts w:ascii="Arial" w:eastAsia="宋体" w:hAnsi="Arial" w:cs="Arial"/>
        </w:rPr>
        <w:t>m, 5H</w:t>
      </w:r>
      <w:r w:rsidR="00703489" w:rsidRPr="00AC194E">
        <w:rPr>
          <w:rFonts w:ascii="Arial" w:eastAsia="宋体" w:hAnsi="Arial" w:cs="Arial"/>
        </w:rPr>
        <w:t xml:space="preserve">), </w:t>
      </w:r>
      <w:r w:rsidR="00F9017A" w:rsidRPr="00AC194E">
        <w:rPr>
          <w:rFonts w:ascii="Arial" w:eastAsia="宋体" w:hAnsi="Arial" w:cs="Arial"/>
        </w:rPr>
        <w:t xml:space="preserve">6.89 (d,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="00F9017A" w:rsidRPr="0072616E">
        <w:rPr>
          <w:rFonts w:ascii="Arial" w:eastAsia="宋体" w:hAnsi="Arial" w:cs="Arial"/>
          <w:i/>
          <w:iCs/>
        </w:rPr>
        <w:t xml:space="preserve"> </w:t>
      </w:r>
      <w:r w:rsidR="00F9017A" w:rsidRPr="00AC194E">
        <w:rPr>
          <w:rFonts w:ascii="Arial" w:eastAsia="宋体" w:hAnsi="Arial" w:cs="Arial"/>
        </w:rPr>
        <w:t xml:space="preserve">= 4.8 Hz, 1H), 6.79 (s, 1H), 6.31(s, 1H), 5.77 (s, 1H), 4.51 (t,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="00F630C2" w:rsidRPr="00AC194E">
        <w:rPr>
          <w:rFonts w:ascii="Arial" w:eastAsia="宋体" w:hAnsi="Arial" w:cs="Arial"/>
        </w:rPr>
        <w:t xml:space="preserve"> = 7.8 Hz, 1H), 3.64</w:t>
      </w:r>
      <w:r w:rsidR="00F9017A" w:rsidRPr="00AC194E">
        <w:rPr>
          <w:rFonts w:ascii="Arial" w:eastAsia="宋体" w:hAnsi="Arial" w:cs="Arial"/>
        </w:rPr>
        <w:t xml:space="preserve"> (s, 3H), </w:t>
      </w:r>
      <w:r w:rsidR="00F9017A" w:rsidRPr="00AC194E">
        <w:rPr>
          <w:rFonts w:ascii="Arial" w:eastAsia="宋体" w:hAnsi="Arial" w:cs="Arial"/>
          <w:color w:val="000000" w:themeColor="text1"/>
        </w:rPr>
        <w:t xml:space="preserve">3.36 (A of AB, </w:t>
      </w:r>
      <w:r w:rsidR="008C095B" w:rsidRPr="0072616E">
        <w:rPr>
          <w:rFonts w:ascii="Arial" w:eastAsia="宋体" w:hAnsi="Arial" w:cs="Arial"/>
          <w:i/>
          <w:iCs/>
          <w:color w:val="000000" w:themeColor="text1"/>
        </w:rPr>
        <w:t>J</w:t>
      </w:r>
      <w:r w:rsidR="00F9017A" w:rsidRPr="0072616E">
        <w:rPr>
          <w:rFonts w:ascii="Arial" w:eastAsia="宋体" w:hAnsi="Arial" w:cs="Arial"/>
          <w:i/>
          <w:iCs/>
          <w:color w:val="000000" w:themeColor="text1"/>
        </w:rPr>
        <w:t xml:space="preserve"> </w:t>
      </w:r>
      <w:r w:rsidR="00F9017A" w:rsidRPr="00AC194E">
        <w:rPr>
          <w:rFonts w:ascii="Arial" w:eastAsia="宋体" w:hAnsi="Arial" w:cs="Arial"/>
          <w:color w:val="000000" w:themeColor="text1"/>
        </w:rPr>
        <w:t xml:space="preserve">= </w:t>
      </w:r>
      <w:r w:rsidR="00A87083" w:rsidRPr="00AC194E">
        <w:rPr>
          <w:rFonts w:ascii="Arial" w:eastAsia="宋体" w:hAnsi="Arial" w:cs="Arial"/>
          <w:color w:val="000000" w:themeColor="text1"/>
        </w:rPr>
        <w:t xml:space="preserve">13.8, </w:t>
      </w:r>
      <w:r w:rsidR="00F9017A" w:rsidRPr="00AC194E">
        <w:rPr>
          <w:rFonts w:ascii="Arial" w:eastAsia="宋体" w:hAnsi="Arial" w:cs="Arial"/>
          <w:color w:val="000000" w:themeColor="text1"/>
        </w:rPr>
        <w:t xml:space="preserve">7.5 Hz, 1H), 3.20 (B of AB, </w:t>
      </w:r>
      <w:r w:rsidR="008C095B" w:rsidRPr="0072616E">
        <w:rPr>
          <w:rFonts w:ascii="Arial" w:eastAsia="宋体" w:hAnsi="Arial" w:cs="Arial"/>
          <w:i/>
          <w:iCs/>
          <w:color w:val="000000" w:themeColor="text1"/>
        </w:rPr>
        <w:t>J</w:t>
      </w:r>
      <w:r w:rsidR="00F9017A" w:rsidRPr="0072616E">
        <w:rPr>
          <w:rFonts w:ascii="Arial" w:eastAsia="宋体" w:hAnsi="Arial" w:cs="Arial"/>
          <w:i/>
          <w:iCs/>
          <w:color w:val="000000" w:themeColor="text1"/>
        </w:rPr>
        <w:t xml:space="preserve"> </w:t>
      </w:r>
      <w:r w:rsidR="00F9017A" w:rsidRPr="00AC194E">
        <w:rPr>
          <w:rFonts w:ascii="Arial" w:eastAsia="宋体" w:hAnsi="Arial" w:cs="Arial"/>
          <w:color w:val="000000" w:themeColor="text1"/>
        </w:rPr>
        <w:t>= 13.8</w:t>
      </w:r>
      <w:r w:rsidR="00A87083" w:rsidRPr="00AC194E">
        <w:rPr>
          <w:rFonts w:ascii="Arial" w:eastAsia="宋体" w:hAnsi="Arial" w:cs="Arial"/>
          <w:color w:val="000000" w:themeColor="text1"/>
        </w:rPr>
        <w:t>,</w:t>
      </w:r>
      <w:r w:rsidR="00F9017A" w:rsidRPr="00AC194E">
        <w:rPr>
          <w:rFonts w:ascii="Arial" w:eastAsia="宋体" w:hAnsi="Arial" w:cs="Arial"/>
          <w:color w:val="000000" w:themeColor="text1"/>
        </w:rPr>
        <w:t xml:space="preserve"> </w:t>
      </w:r>
      <w:r w:rsidR="00A87083" w:rsidRPr="00AC194E">
        <w:rPr>
          <w:rFonts w:ascii="Arial" w:eastAsia="宋体" w:hAnsi="Arial" w:cs="Arial"/>
          <w:color w:val="000000" w:themeColor="text1"/>
        </w:rPr>
        <w:t xml:space="preserve">8.4 </w:t>
      </w:r>
      <w:r w:rsidR="00F9017A" w:rsidRPr="00AC194E">
        <w:rPr>
          <w:rFonts w:ascii="Arial" w:eastAsia="宋体" w:hAnsi="Arial" w:cs="Arial"/>
          <w:color w:val="000000" w:themeColor="text1"/>
        </w:rPr>
        <w:t xml:space="preserve">Hz, 1H), </w:t>
      </w:r>
      <w:r w:rsidR="00F9017A" w:rsidRPr="00AC194E">
        <w:rPr>
          <w:rFonts w:ascii="Arial" w:eastAsia="宋体" w:hAnsi="Arial" w:cs="Arial"/>
        </w:rPr>
        <w:t>2.24 (s, 3H);</w:t>
      </w:r>
    </w:p>
    <w:p w14:paraId="434F172F" w14:textId="4871AF07" w:rsidR="000B2664" w:rsidRPr="00AC194E" w:rsidRDefault="001C5DC6" w:rsidP="0060330D">
      <w:pPr>
        <w:spacing w:line="360" w:lineRule="auto"/>
        <w:rPr>
          <w:rFonts w:ascii="Arial" w:eastAsia="宋体" w:hAnsi="Arial" w:cs="Arial"/>
          <w:color w:val="000000" w:themeColor="text1"/>
        </w:rPr>
      </w:pPr>
      <w:r w:rsidRPr="00EF2654">
        <w:rPr>
          <w:rFonts w:ascii="Arial" w:hAnsi="Arial" w:cs="Arial"/>
          <w:b/>
          <w:bCs/>
          <w:color w:val="000000" w:themeColor="text1"/>
          <w:vertAlign w:val="superscript"/>
        </w:rPr>
        <w:t>13</w:t>
      </w:r>
      <w:r w:rsidRPr="00EF2654">
        <w:rPr>
          <w:rFonts w:ascii="Arial" w:hAnsi="Arial" w:cs="Arial"/>
          <w:b/>
          <w:bCs/>
          <w:color w:val="000000" w:themeColor="text1"/>
        </w:rPr>
        <w:t>C NMR</w:t>
      </w:r>
      <w:r w:rsidRPr="00AC194E">
        <w:rPr>
          <w:rFonts w:ascii="Arial" w:hAnsi="Arial" w:cs="Arial"/>
          <w:color w:val="000000" w:themeColor="text1"/>
        </w:rPr>
        <w:t xml:space="preserve"> (75 MHz, Chloroform-</w:t>
      </w:r>
      <w:r w:rsidRPr="0060656C">
        <w:rPr>
          <w:rFonts w:ascii="Arial" w:hAnsi="Arial" w:cs="Arial"/>
          <w:i/>
          <w:iCs/>
          <w:color w:val="000000" w:themeColor="text1"/>
        </w:rPr>
        <w:t>d</w:t>
      </w:r>
      <w:r w:rsidRPr="00AC194E">
        <w:rPr>
          <w:rFonts w:ascii="Arial" w:hAnsi="Arial" w:cs="Arial"/>
          <w:color w:val="000000" w:themeColor="text1"/>
        </w:rPr>
        <w:t xml:space="preserve">) </w:t>
      </w:r>
      <w:r w:rsidRPr="0060656C">
        <w:rPr>
          <w:rFonts w:ascii="Arial" w:hAnsi="Arial" w:cs="Arial"/>
          <w:i/>
          <w:iCs/>
          <w:color w:val="000000" w:themeColor="text1"/>
        </w:rPr>
        <w:t>δ</w:t>
      </w:r>
      <w:r w:rsidRPr="00AC194E">
        <w:rPr>
          <w:rFonts w:ascii="Arial" w:hAnsi="Arial" w:cs="Arial"/>
          <w:color w:val="000000" w:themeColor="text1"/>
        </w:rPr>
        <w:t xml:space="preserve"> </w:t>
      </w:r>
      <w:r w:rsidR="00A96965" w:rsidRPr="00AC194E">
        <w:rPr>
          <w:rFonts w:ascii="Arial" w:eastAsia="宋体" w:hAnsi="Arial" w:cs="Arial"/>
          <w:color w:val="000000" w:themeColor="text1"/>
        </w:rPr>
        <w:t>167.</w:t>
      </w:r>
      <w:r w:rsidR="00D55222" w:rsidRPr="00AC194E">
        <w:rPr>
          <w:rFonts w:ascii="Arial" w:eastAsia="宋体" w:hAnsi="Arial" w:cs="Arial"/>
          <w:color w:val="000000" w:themeColor="text1"/>
        </w:rPr>
        <w:t>4</w:t>
      </w:r>
      <w:r w:rsidR="00A96965" w:rsidRPr="00AC194E">
        <w:rPr>
          <w:rFonts w:ascii="Arial" w:eastAsia="宋体" w:hAnsi="Arial" w:cs="Arial"/>
          <w:color w:val="000000" w:themeColor="text1"/>
        </w:rPr>
        <w:t>, 159.3, 148.</w:t>
      </w:r>
      <w:r w:rsidR="00D55222" w:rsidRPr="00AC194E">
        <w:rPr>
          <w:rFonts w:ascii="Arial" w:eastAsia="宋体" w:hAnsi="Arial" w:cs="Arial"/>
          <w:color w:val="000000" w:themeColor="text1"/>
        </w:rPr>
        <w:t>7</w:t>
      </w:r>
      <w:r w:rsidR="00A96965" w:rsidRPr="00AC194E">
        <w:rPr>
          <w:rFonts w:ascii="Arial" w:eastAsia="宋体" w:hAnsi="Arial" w:cs="Arial"/>
          <w:color w:val="000000" w:themeColor="text1"/>
        </w:rPr>
        <w:t>,147.6, 143.</w:t>
      </w:r>
      <w:r w:rsidR="00D55222" w:rsidRPr="00AC194E">
        <w:rPr>
          <w:rFonts w:ascii="Arial" w:eastAsia="宋体" w:hAnsi="Arial" w:cs="Arial"/>
          <w:color w:val="000000" w:themeColor="text1"/>
        </w:rPr>
        <w:t>1</w:t>
      </w:r>
      <w:r w:rsidR="00A96965" w:rsidRPr="00AC194E">
        <w:rPr>
          <w:rFonts w:ascii="Arial" w:eastAsia="宋体" w:hAnsi="Arial" w:cs="Arial"/>
          <w:color w:val="000000" w:themeColor="text1"/>
        </w:rPr>
        <w:t>, 142.</w:t>
      </w:r>
      <w:r w:rsidR="00D55222" w:rsidRPr="00AC194E">
        <w:rPr>
          <w:rFonts w:ascii="Arial" w:eastAsia="宋体" w:hAnsi="Arial" w:cs="Arial"/>
          <w:color w:val="000000" w:themeColor="text1"/>
        </w:rPr>
        <w:t>2</w:t>
      </w:r>
      <w:r w:rsidR="00A96965" w:rsidRPr="00AC194E">
        <w:rPr>
          <w:rFonts w:ascii="Arial" w:eastAsia="宋体" w:hAnsi="Arial" w:cs="Arial"/>
          <w:color w:val="000000" w:themeColor="text1"/>
        </w:rPr>
        <w:t>, 128.</w:t>
      </w:r>
      <w:r w:rsidR="00D55222" w:rsidRPr="00AC194E">
        <w:rPr>
          <w:rFonts w:ascii="Arial" w:eastAsia="宋体" w:hAnsi="Arial" w:cs="Arial"/>
          <w:color w:val="000000" w:themeColor="text1"/>
        </w:rPr>
        <w:t>4</w:t>
      </w:r>
      <w:r w:rsidR="00A96965" w:rsidRPr="00AC194E">
        <w:rPr>
          <w:rFonts w:ascii="Arial" w:eastAsia="宋体" w:hAnsi="Arial" w:cs="Arial"/>
          <w:color w:val="000000" w:themeColor="text1"/>
        </w:rPr>
        <w:t>, 128.2, 126.6, 125.0, 124.6, 122.</w:t>
      </w:r>
      <w:r w:rsidR="00D55222" w:rsidRPr="00AC194E">
        <w:rPr>
          <w:rFonts w:ascii="Arial" w:eastAsia="宋体" w:hAnsi="Arial" w:cs="Arial"/>
          <w:color w:val="000000" w:themeColor="text1"/>
        </w:rPr>
        <w:t>5</w:t>
      </w:r>
      <w:r w:rsidR="00A96965" w:rsidRPr="00AC194E">
        <w:rPr>
          <w:rFonts w:ascii="Arial" w:eastAsia="宋体" w:hAnsi="Arial" w:cs="Arial"/>
          <w:color w:val="000000" w:themeColor="text1"/>
        </w:rPr>
        <w:t>, 51.</w:t>
      </w:r>
      <w:r w:rsidR="00D55222" w:rsidRPr="00AC194E">
        <w:rPr>
          <w:rFonts w:ascii="Arial" w:eastAsia="宋体" w:hAnsi="Arial" w:cs="Arial"/>
          <w:color w:val="000000" w:themeColor="text1"/>
        </w:rPr>
        <w:t>9</w:t>
      </w:r>
      <w:r w:rsidR="00A96965" w:rsidRPr="00AC194E">
        <w:rPr>
          <w:rFonts w:ascii="Arial" w:eastAsia="宋体" w:hAnsi="Arial" w:cs="Arial"/>
          <w:color w:val="000000" w:themeColor="text1"/>
        </w:rPr>
        <w:t>, 46.</w:t>
      </w:r>
      <w:r w:rsidR="00D55222" w:rsidRPr="00AC194E">
        <w:rPr>
          <w:rFonts w:ascii="Arial" w:eastAsia="宋体" w:hAnsi="Arial" w:cs="Arial"/>
          <w:color w:val="000000" w:themeColor="text1"/>
        </w:rPr>
        <w:t>6</w:t>
      </w:r>
      <w:r w:rsidR="00A96965" w:rsidRPr="00AC194E">
        <w:rPr>
          <w:rFonts w:ascii="Arial" w:eastAsia="宋体" w:hAnsi="Arial" w:cs="Arial"/>
          <w:color w:val="000000" w:themeColor="text1"/>
        </w:rPr>
        <w:t>, 42.</w:t>
      </w:r>
      <w:r w:rsidR="00D55222" w:rsidRPr="00AC194E">
        <w:rPr>
          <w:rFonts w:ascii="Arial" w:eastAsia="宋体" w:hAnsi="Arial" w:cs="Arial"/>
          <w:color w:val="000000" w:themeColor="text1"/>
        </w:rPr>
        <w:t>9</w:t>
      </w:r>
      <w:r w:rsidR="00A96965" w:rsidRPr="00AC194E">
        <w:rPr>
          <w:rFonts w:ascii="Arial" w:eastAsia="宋体" w:hAnsi="Arial" w:cs="Arial"/>
          <w:color w:val="000000" w:themeColor="text1"/>
        </w:rPr>
        <w:t>, 21.</w:t>
      </w:r>
      <w:r w:rsidR="00D55222" w:rsidRPr="00AC194E">
        <w:rPr>
          <w:rFonts w:ascii="Arial" w:eastAsia="宋体" w:hAnsi="Arial" w:cs="Arial"/>
          <w:color w:val="000000" w:themeColor="text1"/>
        </w:rPr>
        <w:t>1.</w:t>
      </w:r>
    </w:p>
    <w:p w14:paraId="48B52327" w14:textId="10E3E27C" w:rsidR="00C84F80" w:rsidRPr="00EF2654" w:rsidRDefault="00724463" w:rsidP="00A47044">
      <w:pPr>
        <w:adjustRightInd w:val="0"/>
        <w:snapToGrid w:val="0"/>
        <w:spacing w:before="480" w:line="480" w:lineRule="auto"/>
        <w:outlineLvl w:val="0"/>
        <w:rPr>
          <w:rFonts w:ascii="Arial" w:eastAsiaTheme="majorEastAsia" w:hAnsi="Arial" w:cs="Arial"/>
          <w:b/>
          <w:bCs/>
          <w:i/>
          <w:iCs/>
        </w:rPr>
      </w:pPr>
      <w:r w:rsidRPr="00EF2654">
        <w:rPr>
          <w:rFonts w:ascii="Arial" w:eastAsiaTheme="majorEastAsia" w:hAnsi="Arial" w:cs="Arial"/>
          <w:b/>
          <w:bCs/>
          <w:i/>
          <w:iCs/>
        </w:rPr>
        <w:t>Methyl 4-(3,5-dimethylpyridin-2-yl)-2-methylene-3-phenylbutanoate (</w:t>
      </w:r>
      <w:r w:rsidR="00F077F0" w:rsidRPr="00EF2654">
        <w:rPr>
          <w:rFonts w:ascii="Arial" w:eastAsiaTheme="majorEastAsia" w:hAnsi="Arial" w:cs="Arial"/>
          <w:b/>
          <w:bCs/>
          <w:i/>
          <w:iCs/>
        </w:rPr>
        <w:t>4b</w:t>
      </w:r>
      <w:r w:rsidRPr="00EF2654">
        <w:rPr>
          <w:rFonts w:ascii="Arial" w:eastAsiaTheme="majorEastAsia" w:hAnsi="Arial" w:cs="Arial"/>
          <w:b/>
          <w:bCs/>
          <w:i/>
          <w:iCs/>
        </w:rPr>
        <w:t>)</w:t>
      </w:r>
    </w:p>
    <w:p w14:paraId="1C5785C3" w14:textId="59ED742B" w:rsidR="00A47044" w:rsidRPr="007950EE" w:rsidRDefault="009F596D" w:rsidP="007950EE">
      <w:pPr>
        <w:adjustRightInd w:val="0"/>
        <w:snapToGrid w:val="0"/>
        <w:spacing w:line="360" w:lineRule="auto"/>
        <w:jc w:val="center"/>
        <w:outlineLvl w:val="0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910" w:dyaOrig="873" w14:anchorId="23A5EBCA">
          <v:shape id="_x0000_i1040" type="#_x0000_t75" alt="" style="width:93pt;height:43.5pt;mso-width-percent:0;mso-height-percent:0;mso-width-percent:0;mso-height-percent:0" o:ole="">
            <v:imagedata r:id="rId41" o:title=""/>
          </v:shape>
          <o:OLEObject Type="Embed" ProgID="ChemDraw.Document.6.0" ShapeID="_x0000_i1040" DrawAspect="Content" ObjectID="_1688189808" r:id="rId42"/>
        </w:object>
      </w:r>
    </w:p>
    <w:p w14:paraId="2DC3C04E" w14:textId="6EFD9611" w:rsidR="00085037" w:rsidRPr="00AC194E" w:rsidRDefault="00800881" w:rsidP="000A7701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hAnsi="Arial" w:cs="Arial"/>
        </w:rPr>
        <w:t xml:space="preserve">Eluting with </w:t>
      </w:r>
      <w:r w:rsidRPr="00AC194E">
        <w:rPr>
          <w:rFonts w:ascii="Arial" w:hAnsi="Arial" w:cs="Arial"/>
          <w:color w:val="000000"/>
        </w:rPr>
        <w:t xml:space="preserve">petroleum </w:t>
      </w:r>
      <w:r w:rsidR="00F077F0" w:rsidRPr="00AC194E">
        <w:rPr>
          <w:rFonts w:ascii="Arial" w:hAnsi="Arial" w:cs="Arial"/>
          <w:color w:val="000000"/>
        </w:rPr>
        <w:t>ether/</w:t>
      </w:r>
      <w:proofErr w:type="spellStart"/>
      <w:r w:rsidRPr="00AC194E">
        <w:rPr>
          <w:rFonts w:ascii="Arial" w:hAnsi="Arial" w:cs="Arial"/>
          <w:color w:val="000000"/>
        </w:rPr>
        <w:t>EtOAc</w:t>
      </w:r>
      <w:proofErr w:type="spellEnd"/>
      <w:r w:rsidRPr="00AC194E">
        <w:rPr>
          <w:rFonts w:ascii="Arial" w:hAnsi="Arial" w:cs="Arial"/>
          <w:color w:val="000000"/>
        </w:rPr>
        <w:t xml:space="preserve"> </w:t>
      </w:r>
      <w:r w:rsidR="00244ECC" w:rsidRPr="00AC194E">
        <w:rPr>
          <w:rFonts w:ascii="Arial" w:hAnsi="Arial" w:cs="Arial"/>
          <w:color w:val="000000"/>
        </w:rPr>
        <w:t>=</w:t>
      </w:r>
      <w:r w:rsidRPr="00AC194E">
        <w:rPr>
          <w:rFonts w:ascii="Arial" w:hAnsi="Arial" w:cs="Arial"/>
          <w:color w:val="000000"/>
        </w:rPr>
        <w:t xml:space="preserve"> 5:1 (v/v). </w:t>
      </w:r>
      <w:r w:rsidR="00085037" w:rsidRPr="00AC194E">
        <w:rPr>
          <w:rFonts w:ascii="Arial" w:eastAsiaTheme="majorEastAsia" w:hAnsi="Arial" w:cs="Arial"/>
        </w:rPr>
        <w:t>Pale yellow oil, yield</w:t>
      </w:r>
      <w:r w:rsidR="00085037" w:rsidRPr="00AC194E">
        <w:rPr>
          <w:rFonts w:ascii="Arial" w:eastAsiaTheme="majorEastAsia" w:hAnsi="Arial" w:cs="Arial"/>
          <w:color w:val="000000" w:themeColor="text1"/>
        </w:rPr>
        <w:t xml:space="preserve"> </w:t>
      </w:r>
      <w:r w:rsidR="003868BD" w:rsidRPr="00AC194E">
        <w:rPr>
          <w:rFonts w:ascii="Arial" w:eastAsiaTheme="majorEastAsia" w:hAnsi="Arial" w:cs="Arial"/>
          <w:color w:val="000000" w:themeColor="text1"/>
        </w:rPr>
        <w:t>83</w:t>
      </w:r>
      <w:r w:rsidR="00085037" w:rsidRPr="00AC194E">
        <w:rPr>
          <w:rFonts w:ascii="Arial" w:eastAsiaTheme="majorEastAsia" w:hAnsi="Arial" w:cs="Arial"/>
          <w:color w:val="000000" w:themeColor="text1"/>
        </w:rPr>
        <w:t>%</w:t>
      </w:r>
      <w:r w:rsidR="00085037" w:rsidRPr="00AC194E">
        <w:rPr>
          <w:rFonts w:ascii="Arial" w:eastAsiaTheme="majorEastAsia" w:hAnsi="Arial" w:cs="Arial"/>
        </w:rPr>
        <w:t>.</w:t>
      </w:r>
    </w:p>
    <w:p w14:paraId="0F43AC1B" w14:textId="2CCC7D9D" w:rsidR="00B45B1E" w:rsidRPr="00AC194E" w:rsidRDefault="00085037" w:rsidP="00085037">
      <w:pPr>
        <w:adjustRightInd w:val="0"/>
        <w:snapToGrid w:val="0"/>
        <w:spacing w:line="360" w:lineRule="auto"/>
        <w:rPr>
          <w:rFonts w:ascii="Arial" w:eastAsia="宋体" w:hAnsi="Arial" w:cs="Arial"/>
        </w:rPr>
      </w:pPr>
      <w:r w:rsidRPr="00EF2654">
        <w:rPr>
          <w:rFonts w:ascii="Arial" w:hAnsi="Arial" w:cs="Arial"/>
          <w:b/>
          <w:bCs/>
          <w:vertAlign w:val="superscript"/>
        </w:rPr>
        <w:t>1</w:t>
      </w:r>
      <w:r w:rsidRPr="00EF2654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>δ</w:t>
      </w:r>
      <w:r w:rsidRPr="00AC194E">
        <w:rPr>
          <w:rFonts w:ascii="Arial" w:hAnsi="Arial" w:cs="Arial"/>
        </w:rPr>
        <w:t xml:space="preserve"> </w:t>
      </w:r>
      <w:r w:rsidR="004E1912" w:rsidRPr="00AC194E">
        <w:rPr>
          <w:rFonts w:ascii="Arial" w:eastAsia="宋体" w:hAnsi="Arial" w:cs="Arial"/>
        </w:rPr>
        <w:t>8.18</w:t>
      </w:r>
      <w:r w:rsidR="00F077F0" w:rsidRPr="00AC194E">
        <w:rPr>
          <w:rFonts w:ascii="Arial" w:eastAsia="宋体" w:hAnsi="Arial" w:cs="Arial"/>
        </w:rPr>
        <w:t xml:space="preserve"> </w:t>
      </w:r>
      <w:r w:rsidRPr="00AC194E">
        <w:rPr>
          <w:rFonts w:ascii="Arial" w:eastAsia="宋体" w:hAnsi="Arial" w:cs="Arial"/>
        </w:rPr>
        <w:t>(s, 1H)</w:t>
      </w:r>
      <w:r w:rsidR="004E1912" w:rsidRPr="00AC194E">
        <w:rPr>
          <w:rFonts w:ascii="Arial" w:eastAsia="宋体" w:hAnsi="Arial" w:cs="Arial"/>
        </w:rPr>
        <w:t>, 7.23</w:t>
      </w:r>
      <w:r w:rsidR="00777E2B" w:rsidRPr="00AC194E">
        <w:rPr>
          <w:rFonts w:ascii="Arial" w:hAnsi="Arial" w:cs="Arial"/>
          <w:sz w:val="20"/>
        </w:rPr>
        <w:t>–</w:t>
      </w:r>
      <w:r w:rsidR="004E1912" w:rsidRPr="00AC194E">
        <w:rPr>
          <w:rFonts w:ascii="Arial" w:eastAsia="宋体" w:hAnsi="Arial" w:cs="Arial"/>
        </w:rPr>
        <w:t>7.10</w:t>
      </w:r>
      <w:r w:rsidR="00F077F0" w:rsidRPr="00AC194E">
        <w:rPr>
          <w:rFonts w:ascii="Arial" w:eastAsia="宋体" w:hAnsi="Arial" w:cs="Arial"/>
        </w:rPr>
        <w:t xml:space="preserve"> </w:t>
      </w:r>
      <w:r w:rsidR="004E1912" w:rsidRPr="00AC194E">
        <w:rPr>
          <w:rFonts w:ascii="Arial" w:eastAsia="宋体" w:hAnsi="Arial" w:cs="Arial"/>
        </w:rPr>
        <w:t>(m, 6H), 6.34</w:t>
      </w:r>
      <w:r w:rsidR="00F077F0" w:rsidRPr="00AC194E">
        <w:rPr>
          <w:rFonts w:ascii="Arial" w:eastAsia="宋体" w:hAnsi="Arial" w:cs="Arial"/>
        </w:rPr>
        <w:t xml:space="preserve"> </w:t>
      </w:r>
      <w:r w:rsidR="004E1912" w:rsidRPr="00AC194E">
        <w:rPr>
          <w:rFonts w:ascii="Arial" w:eastAsia="宋体" w:hAnsi="Arial" w:cs="Arial"/>
        </w:rPr>
        <w:t>(s, 1H), 5.77</w:t>
      </w:r>
      <w:r w:rsidRPr="00AC194E">
        <w:rPr>
          <w:rFonts w:ascii="Arial" w:eastAsia="宋体" w:hAnsi="Arial" w:cs="Arial"/>
        </w:rPr>
        <w:t xml:space="preserve"> (</w:t>
      </w:r>
      <w:r w:rsidR="004E1912" w:rsidRPr="00AC194E">
        <w:rPr>
          <w:rFonts w:ascii="Arial" w:eastAsia="宋体" w:hAnsi="Arial" w:cs="Arial"/>
        </w:rPr>
        <w:t>s</w:t>
      </w:r>
      <w:r w:rsidRPr="00AC194E">
        <w:rPr>
          <w:rFonts w:ascii="Arial" w:eastAsia="宋体" w:hAnsi="Arial" w:cs="Arial"/>
        </w:rPr>
        <w:t>, 1H</w:t>
      </w:r>
      <w:r w:rsidR="00D3431A" w:rsidRPr="00AC194E">
        <w:rPr>
          <w:rFonts w:ascii="Arial" w:eastAsia="宋体" w:hAnsi="Arial" w:cs="Arial"/>
        </w:rPr>
        <w:t xml:space="preserve">), </w:t>
      </w:r>
      <w:r w:rsidR="004E1912" w:rsidRPr="00AC194E">
        <w:rPr>
          <w:rFonts w:ascii="Arial" w:eastAsia="宋体" w:hAnsi="Arial" w:cs="Arial"/>
        </w:rPr>
        <w:t>4.56</w:t>
      </w:r>
      <w:r w:rsidR="00D3431A" w:rsidRPr="00AC194E">
        <w:rPr>
          <w:rFonts w:ascii="Arial" w:eastAsia="宋体" w:hAnsi="Arial" w:cs="Arial"/>
        </w:rPr>
        <w:t xml:space="preserve"> (</w:t>
      </w:r>
      <w:r w:rsidRPr="00AC194E">
        <w:rPr>
          <w:rFonts w:ascii="Arial" w:eastAsia="宋体" w:hAnsi="Arial" w:cs="Arial"/>
        </w:rPr>
        <w:t xml:space="preserve">t,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="004E1912" w:rsidRPr="0072616E">
        <w:rPr>
          <w:rFonts w:ascii="Arial" w:eastAsia="宋体" w:hAnsi="Arial" w:cs="Arial"/>
          <w:i/>
          <w:iCs/>
        </w:rPr>
        <w:t xml:space="preserve"> </w:t>
      </w:r>
      <w:r w:rsidR="004E1912" w:rsidRPr="00AC194E">
        <w:rPr>
          <w:rFonts w:ascii="Arial" w:eastAsia="宋体" w:hAnsi="Arial" w:cs="Arial"/>
        </w:rPr>
        <w:t xml:space="preserve">= 7.8 Hz, 1H), 3.61 (s, 3H), </w:t>
      </w:r>
      <w:r w:rsidR="004E1912" w:rsidRPr="00AC194E">
        <w:rPr>
          <w:rFonts w:ascii="Arial" w:eastAsia="宋体" w:hAnsi="Arial" w:cs="Arial"/>
          <w:color w:val="000000" w:themeColor="text1"/>
        </w:rPr>
        <w:t>3.31</w:t>
      </w:r>
      <w:r w:rsidR="00777E2B" w:rsidRPr="00AC194E">
        <w:rPr>
          <w:rFonts w:ascii="Arial" w:hAnsi="Arial" w:cs="Arial"/>
          <w:color w:val="000000" w:themeColor="text1"/>
          <w:sz w:val="20"/>
        </w:rPr>
        <w:t>–</w:t>
      </w:r>
      <w:r w:rsidR="004E1912" w:rsidRPr="00AC194E">
        <w:rPr>
          <w:rFonts w:ascii="Arial" w:eastAsia="宋体" w:hAnsi="Arial" w:cs="Arial"/>
          <w:color w:val="000000" w:themeColor="text1"/>
        </w:rPr>
        <w:t xml:space="preserve">3.14 (m, 2H), </w:t>
      </w:r>
      <w:r w:rsidR="004E1912" w:rsidRPr="00AC194E">
        <w:rPr>
          <w:rFonts w:ascii="Arial" w:eastAsia="宋体" w:hAnsi="Arial" w:cs="Arial"/>
        </w:rPr>
        <w:t>2.23 (s, 3H), 1.99</w:t>
      </w:r>
      <w:r w:rsidRPr="00AC194E">
        <w:rPr>
          <w:rFonts w:ascii="Arial" w:eastAsia="宋体" w:hAnsi="Arial" w:cs="Arial"/>
        </w:rPr>
        <w:t xml:space="preserve"> (s, 3H)</w:t>
      </w:r>
      <w:r w:rsidR="00D2614F" w:rsidRPr="00AC194E">
        <w:rPr>
          <w:rFonts w:ascii="Arial" w:eastAsia="宋体" w:hAnsi="Arial" w:cs="Arial"/>
          <w:sz w:val="20"/>
          <w:szCs w:val="20"/>
        </w:rPr>
        <w:t>;</w:t>
      </w:r>
    </w:p>
    <w:p w14:paraId="3ADED60B" w14:textId="5752ED3D" w:rsidR="00085037" w:rsidRPr="00AC194E" w:rsidRDefault="00085037" w:rsidP="00085037">
      <w:pPr>
        <w:spacing w:line="360" w:lineRule="auto"/>
        <w:rPr>
          <w:rFonts w:ascii="Arial" w:eastAsia="宋体" w:hAnsi="Arial" w:cs="Arial"/>
        </w:rPr>
      </w:pPr>
      <w:r w:rsidRPr="00EF2654">
        <w:rPr>
          <w:rFonts w:ascii="Arial" w:hAnsi="Arial" w:cs="Arial"/>
          <w:b/>
          <w:bCs/>
          <w:vertAlign w:val="superscript"/>
        </w:rPr>
        <w:lastRenderedPageBreak/>
        <w:t>13</w:t>
      </w:r>
      <w:r w:rsidRPr="00EF2654">
        <w:rPr>
          <w:rFonts w:ascii="Arial" w:hAnsi="Arial" w:cs="Arial"/>
          <w:b/>
          <w:bCs/>
        </w:rPr>
        <w:t>C NMR</w:t>
      </w:r>
      <w:r w:rsidRPr="00AC194E">
        <w:rPr>
          <w:rFonts w:ascii="Arial" w:hAnsi="Arial" w:cs="Arial"/>
        </w:rPr>
        <w:t xml:space="preserve"> 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>δ</w:t>
      </w:r>
      <w:r w:rsidRPr="00AC194E">
        <w:rPr>
          <w:rFonts w:ascii="Arial" w:hAnsi="Arial" w:cs="Arial"/>
        </w:rPr>
        <w:t xml:space="preserve"> </w:t>
      </w:r>
      <w:r w:rsidR="00C82D6A" w:rsidRPr="00AC194E">
        <w:rPr>
          <w:rFonts w:ascii="Arial" w:eastAsia="宋体" w:hAnsi="Arial" w:cs="Arial"/>
        </w:rPr>
        <w:t>167.</w:t>
      </w:r>
      <w:r w:rsidR="004769C2" w:rsidRPr="00AC194E">
        <w:rPr>
          <w:rFonts w:ascii="Arial" w:eastAsia="宋体" w:hAnsi="Arial" w:cs="Arial"/>
        </w:rPr>
        <w:t>4</w:t>
      </w:r>
      <w:r w:rsidR="00C82D6A" w:rsidRPr="00AC194E">
        <w:rPr>
          <w:rFonts w:ascii="Arial" w:eastAsia="宋体" w:hAnsi="Arial" w:cs="Arial"/>
        </w:rPr>
        <w:t>, 154.8, 147.</w:t>
      </w:r>
      <w:r w:rsidR="004769C2" w:rsidRPr="00AC194E">
        <w:rPr>
          <w:rFonts w:ascii="Arial" w:eastAsia="宋体" w:hAnsi="Arial" w:cs="Arial"/>
        </w:rPr>
        <w:t>1</w:t>
      </w:r>
      <w:r w:rsidR="00CD4864" w:rsidRPr="00AC194E">
        <w:rPr>
          <w:rFonts w:ascii="Arial" w:eastAsia="宋体" w:hAnsi="Arial" w:cs="Arial"/>
        </w:rPr>
        <w:t xml:space="preserve">, </w:t>
      </w:r>
      <w:r w:rsidR="00C82D6A" w:rsidRPr="00AC194E">
        <w:rPr>
          <w:rFonts w:ascii="Arial" w:eastAsia="宋体" w:hAnsi="Arial" w:cs="Arial"/>
        </w:rPr>
        <w:t>143.</w:t>
      </w:r>
      <w:r w:rsidR="004769C2" w:rsidRPr="00AC194E">
        <w:rPr>
          <w:rFonts w:ascii="Arial" w:eastAsia="宋体" w:hAnsi="Arial" w:cs="Arial"/>
        </w:rPr>
        <w:t>4</w:t>
      </w:r>
      <w:r w:rsidRPr="00AC194E">
        <w:rPr>
          <w:rFonts w:ascii="Arial" w:eastAsia="宋体" w:hAnsi="Arial" w:cs="Arial"/>
        </w:rPr>
        <w:t xml:space="preserve">, </w:t>
      </w:r>
      <w:r w:rsidR="00CD4864" w:rsidRPr="00AC194E">
        <w:rPr>
          <w:rFonts w:ascii="Arial" w:eastAsia="宋体" w:hAnsi="Arial" w:cs="Arial"/>
        </w:rPr>
        <w:t>142</w:t>
      </w:r>
      <w:r w:rsidR="00C82D6A" w:rsidRPr="00AC194E">
        <w:rPr>
          <w:rFonts w:ascii="Arial" w:eastAsia="宋体" w:hAnsi="Arial" w:cs="Arial"/>
        </w:rPr>
        <w:t>.4, 138.3, 131.1, 130.</w:t>
      </w:r>
      <w:r w:rsidR="004769C2" w:rsidRPr="00AC194E">
        <w:rPr>
          <w:rFonts w:ascii="Arial" w:eastAsia="宋体" w:hAnsi="Arial" w:cs="Arial"/>
        </w:rPr>
        <w:t>5</w:t>
      </w:r>
      <w:r w:rsidR="00C82D6A" w:rsidRPr="00AC194E">
        <w:rPr>
          <w:rFonts w:ascii="Arial" w:eastAsia="宋体" w:hAnsi="Arial" w:cs="Arial"/>
        </w:rPr>
        <w:t>, 128.2, 128.</w:t>
      </w:r>
      <w:r w:rsidR="004769C2" w:rsidRPr="00AC194E">
        <w:rPr>
          <w:rFonts w:ascii="Arial" w:eastAsia="宋体" w:hAnsi="Arial" w:cs="Arial"/>
        </w:rPr>
        <w:t>1</w:t>
      </w:r>
      <w:r w:rsidR="00C82D6A" w:rsidRPr="00AC194E">
        <w:rPr>
          <w:rFonts w:ascii="Arial" w:eastAsia="宋体" w:hAnsi="Arial" w:cs="Arial"/>
        </w:rPr>
        <w:t>, 126.</w:t>
      </w:r>
      <w:r w:rsidR="004769C2" w:rsidRPr="00AC194E">
        <w:rPr>
          <w:rFonts w:ascii="Arial" w:eastAsia="宋体" w:hAnsi="Arial" w:cs="Arial"/>
        </w:rPr>
        <w:t>5</w:t>
      </w:r>
      <w:r w:rsidR="00CD4864" w:rsidRPr="00AC194E">
        <w:rPr>
          <w:rFonts w:ascii="Arial" w:eastAsia="宋体" w:hAnsi="Arial" w:cs="Arial"/>
        </w:rPr>
        <w:t>,</w:t>
      </w:r>
      <w:r w:rsidR="00C82D6A" w:rsidRPr="00AC194E">
        <w:rPr>
          <w:rFonts w:ascii="Arial" w:eastAsia="宋体" w:hAnsi="Arial" w:cs="Arial"/>
        </w:rPr>
        <w:t xml:space="preserve"> 124.6, 51.</w:t>
      </w:r>
      <w:r w:rsidR="004769C2" w:rsidRPr="00AC194E">
        <w:rPr>
          <w:rFonts w:ascii="Arial" w:eastAsia="宋体" w:hAnsi="Arial" w:cs="Arial"/>
        </w:rPr>
        <w:t>9</w:t>
      </w:r>
      <w:r w:rsidR="00C82D6A" w:rsidRPr="00AC194E">
        <w:rPr>
          <w:rFonts w:ascii="Arial" w:eastAsia="宋体" w:hAnsi="Arial" w:cs="Arial"/>
        </w:rPr>
        <w:t>, 45.</w:t>
      </w:r>
      <w:r w:rsidR="004769C2" w:rsidRPr="00AC194E">
        <w:rPr>
          <w:rFonts w:ascii="Arial" w:eastAsia="宋体" w:hAnsi="Arial" w:cs="Arial"/>
        </w:rPr>
        <w:t>9</w:t>
      </w:r>
      <w:r w:rsidR="00C82D6A" w:rsidRPr="00AC194E">
        <w:rPr>
          <w:rFonts w:ascii="Arial" w:eastAsia="宋体" w:hAnsi="Arial" w:cs="Arial"/>
        </w:rPr>
        <w:t>, 39.6</w:t>
      </w:r>
      <w:r w:rsidR="00CD4864" w:rsidRPr="00AC194E">
        <w:rPr>
          <w:rFonts w:ascii="Arial" w:eastAsia="宋体" w:hAnsi="Arial" w:cs="Arial"/>
        </w:rPr>
        <w:t>, 18.</w:t>
      </w:r>
      <w:r w:rsidR="00C82D6A" w:rsidRPr="00AC194E">
        <w:rPr>
          <w:rFonts w:ascii="Arial" w:eastAsia="宋体" w:hAnsi="Arial" w:cs="Arial"/>
        </w:rPr>
        <w:t>6</w:t>
      </w:r>
      <w:r w:rsidR="00CD4864" w:rsidRPr="00AC194E">
        <w:rPr>
          <w:rFonts w:ascii="Arial" w:eastAsia="宋体" w:hAnsi="Arial" w:cs="Arial"/>
        </w:rPr>
        <w:t xml:space="preserve">, </w:t>
      </w:r>
      <w:r w:rsidR="00C82D6A" w:rsidRPr="00AC194E">
        <w:rPr>
          <w:rFonts w:ascii="Arial" w:eastAsia="宋体" w:hAnsi="Arial" w:cs="Arial"/>
        </w:rPr>
        <w:t>1</w:t>
      </w:r>
      <w:r w:rsidR="004769C2" w:rsidRPr="00AC194E">
        <w:rPr>
          <w:rFonts w:ascii="Arial" w:eastAsia="宋体" w:hAnsi="Arial" w:cs="Arial"/>
        </w:rPr>
        <w:t>8.0</w:t>
      </w:r>
      <w:r w:rsidR="00D2614F" w:rsidRPr="00AC194E">
        <w:rPr>
          <w:rFonts w:ascii="Arial" w:eastAsia="宋体" w:hAnsi="Arial" w:cs="Arial"/>
        </w:rPr>
        <w:t>.</w:t>
      </w:r>
    </w:p>
    <w:p w14:paraId="75544F97" w14:textId="1708AE5A" w:rsidR="00FF4EDF" w:rsidRPr="00AC194E" w:rsidRDefault="00FF4EDF" w:rsidP="00A47044">
      <w:pPr>
        <w:spacing w:before="480" w:line="480" w:lineRule="auto"/>
        <w:rPr>
          <w:rFonts w:ascii="Arial" w:eastAsiaTheme="majorEastAsia" w:hAnsi="Arial" w:cs="Arial"/>
        </w:rPr>
      </w:pPr>
      <w:r w:rsidRPr="00EF2654">
        <w:rPr>
          <w:rFonts w:ascii="Arial" w:eastAsiaTheme="majorEastAsia" w:hAnsi="Arial" w:cs="Arial"/>
          <w:b/>
          <w:bCs/>
          <w:i/>
          <w:iCs/>
        </w:rPr>
        <w:t>Methyl 4-(5-ethylpyridin-2-yl)-2-methylene-3-phenylbutanoate (</w:t>
      </w:r>
      <w:r w:rsidR="007C2452" w:rsidRPr="00EF2654">
        <w:rPr>
          <w:rFonts w:ascii="Arial" w:eastAsiaTheme="majorEastAsia" w:hAnsi="Arial" w:cs="Arial"/>
          <w:b/>
          <w:bCs/>
          <w:i/>
          <w:iCs/>
        </w:rPr>
        <w:t>4c</w:t>
      </w:r>
      <w:r w:rsidRPr="00EF2654">
        <w:rPr>
          <w:rFonts w:ascii="Arial" w:eastAsiaTheme="majorEastAsia" w:hAnsi="Arial" w:cs="Arial"/>
          <w:b/>
          <w:bCs/>
          <w:i/>
          <w:iCs/>
        </w:rPr>
        <w:t>)</w:t>
      </w:r>
      <w:r w:rsidR="009644E6" w:rsidRPr="00AC194E">
        <w:rPr>
          <w:rFonts w:ascii="Arial" w:eastAsiaTheme="majorEastAsia" w:hAnsi="Arial" w:cs="Arial"/>
          <w:vertAlign w:val="superscript"/>
        </w:rPr>
        <w:t>3</w:t>
      </w:r>
      <w:r w:rsidR="00567A13" w:rsidRPr="00AC194E">
        <w:rPr>
          <w:rFonts w:ascii="Arial" w:eastAsiaTheme="majorEastAsia" w:hAnsi="Arial" w:cs="Arial"/>
          <w:color w:val="FF0000"/>
          <w:highlight w:val="yellow"/>
        </w:rPr>
        <w:t xml:space="preserve"> </w:t>
      </w:r>
    </w:p>
    <w:p w14:paraId="223639FE" w14:textId="0F340696" w:rsidR="00A47044" w:rsidRPr="007950EE" w:rsidRDefault="009F596D" w:rsidP="007950EE">
      <w:pPr>
        <w:spacing w:line="360" w:lineRule="auto"/>
        <w:jc w:val="center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862" w:dyaOrig="633" w14:anchorId="5D84D802">
          <v:shape id="_x0000_i1041" type="#_x0000_t75" alt="" style="width:93pt;height:28.5pt;mso-width-percent:0;mso-height-percent:0;mso-width-percent:0;mso-height-percent:0" o:ole="">
            <v:imagedata r:id="rId43" o:title=""/>
          </v:shape>
          <o:OLEObject Type="Embed" ProgID="ChemDraw.Document.6.0" ShapeID="_x0000_i1041" DrawAspect="Content" ObjectID="_1688189809" r:id="rId44"/>
        </w:object>
      </w:r>
    </w:p>
    <w:p w14:paraId="535C3E72" w14:textId="70BE9291" w:rsidR="00FF4EDF" w:rsidRPr="00AC194E" w:rsidRDefault="007F2B8D" w:rsidP="00FF4EDF">
      <w:pPr>
        <w:spacing w:line="360" w:lineRule="auto"/>
        <w:rPr>
          <w:rFonts w:ascii="Arial" w:eastAsiaTheme="majorEastAsia" w:hAnsi="Arial" w:cs="Arial"/>
        </w:rPr>
      </w:pPr>
      <w:r w:rsidRPr="00AC194E">
        <w:rPr>
          <w:rFonts w:ascii="Arial" w:hAnsi="Arial" w:cs="Arial"/>
        </w:rPr>
        <w:t xml:space="preserve">Eluting with </w:t>
      </w:r>
      <w:r w:rsidRPr="00AC194E">
        <w:rPr>
          <w:rFonts w:ascii="Arial" w:hAnsi="Arial" w:cs="Arial"/>
          <w:color w:val="000000"/>
        </w:rPr>
        <w:t xml:space="preserve">petroleum </w:t>
      </w:r>
      <w:r w:rsidR="007C2452" w:rsidRPr="00AC194E">
        <w:rPr>
          <w:rFonts w:ascii="Arial" w:hAnsi="Arial" w:cs="Arial"/>
          <w:color w:val="000000"/>
        </w:rPr>
        <w:t>ether/</w:t>
      </w:r>
      <w:proofErr w:type="spellStart"/>
      <w:r w:rsidRPr="00AC194E">
        <w:rPr>
          <w:rFonts w:ascii="Arial" w:hAnsi="Arial" w:cs="Arial"/>
          <w:color w:val="000000"/>
        </w:rPr>
        <w:t>EtOAc</w:t>
      </w:r>
      <w:proofErr w:type="spellEnd"/>
      <w:r w:rsidRPr="00AC194E">
        <w:rPr>
          <w:rFonts w:ascii="Arial" w:hAnsi="Arial" w:cs="Arial"/>
          <w:color w:val="000000"/>
        </w:rPr>
        <w:t xml:space="preserve"> </w:t>
      </w:r>
      <w:r w:rsidR="00244ECC" w:rsidRPr="00AC194E">
        <w:rPr>
          <w:rFonts w:ascii="Arial" w:hAnsi="Arial" w:cs="Arial"/>
          <w:color w:val="000000"/>
        </w:rPr>
        <w:t>=</w:t>
      </w:r>
      <w:r w:rsidRPr="00AC194E">
        <w:rPr>
          <w:rFonts w:ascii="Arial" w:hAnsi="Arial" w:cs="Arial"/>
          <w:color w:val="000000"/>
        </w:rPr>
        <w:t xml:space="preserve"> </w:t>
      </w:r>
      <w:r w:rsidR="00FD1677" w:rsidRPr="00AC194E">
        <w:rPr>
          <w:rFonts w:ascii="Arial" w:hAnsi="Arial" w:cs="Arial"/>
          <w:color w:val="000000"/>
        </w:rPr>
        <w:t>10</w:t>
      </w:r>
      <w:r w:rsidRPr="00AC194E">
        <w:rPr>
          <w:rFonts w:ascii="Arial" w:hAnsi="Arial" w:cs="Arial"/>
          <w:color w:val="000000"/>
        </w:rPr>
        <w:t xml:space="preserve">:1 (v/v). </w:t>
      </w:r>
      <w:r w:rsidR="00FF4EDF" w:rsidRPr="00AC194E">
        <w:rPr>
          <w:rFonts w:ascii="Arial" w:eastAsiaTheme="majorEastAsia" w:hAnsi="Arial" w:cs="Arial"/>
        </w:rPr>
        <w:t xml:space="preserve">Colorless oil, yield 71%. </w:t>
      </w:r>
    </w:p>
    <w:p w14:paraId="6095ECE4" w14:textId="1F736D66" w:rsidR="00B45B1E" w:rsidRPr="00AC194E" w:rsidRDefault="00FF4EDF" w:rsidP="009B67F2">
      <w:pPr>
        <w:spacing w:line="360" w:lineRule="auto"/>
        <w:rPr>
          <w:rFonts w:ascii="Arial" w:eastAsia="宋体" w:hAnsi="Arial" w:cs="Arial"/>
        </w:rPr>
      </w:pPr>
      <w:r w:rsidRPr="00EF2654">
        <w:rPr>
          <w:rFonts w:ascii="Arial" w:eastAsiaTheme="majorEastAsia" w:hAnsi="Arial" w:cs="Arial"/>
          <w:b/>
          <w:bCs/>
          <w:vertAlign w:val="superscript"/>
        </w:rPr>
        <w:t>1</w:t>
      </w:r>
      <w:r w:rsidRPr="00EF2654">
        <w:rPr>
          <w:rFonts w:ascii="Arial" w:eastAsiaTheme="majorEastAsia" w:hAnsi="Arial" w:cs="Arial"/>
          <w:b/>
          <w:bCs/>
        </w:rPr>
        <w:t>H NMR</w:t>
      </w:r>
      <w:r w:rsidR="00D3431A" w:rsidRPr="00AC194E">
        <w:rPr>
          <w:rFonts w:ascii="Arial" w:eastAsiaTheme="majorEastAsia" w:hAnsi="Arial" w:cs="Arial"/>
        </w:rPr>
        <w:t xml:space="preserve"> </w:t>
      </w:r>
      <w:r w:rsidRPr="00AC194E">
        <w:rPr>
          <w:rFonts w:ascii="Arial" w:eastAsiaTheme="majorEastAsia" w:hAnsi="Arial" w:cs="Arial"/>
        </w:rPr>
        <w:t xml:space="preserve">(300 MHz, </w:t>
      </w:r>
      <w:r w:rsidR="00FF01E0" w:rsidRPr="00AC194E">
        <w:rPr>
          <w:rFonts w:ascii="Arial" w:hAnsi="Arial" w:cs="Arial"/>
          <w:color w:val="000000" w:themeColor="text1"/>
        </w:rPr>
        <w:t>Chloroform-</w:t>
      </w:r>
      <w:r w:rsidR="00FF01E0" w:rsidRPr="0060656C">
        <w:rPr>
          <w:rFonts w:ascii="Arial" w:hAnsi="Arial" w:cs="Arial"/>
          <w:i/>
          <w:iCs/>
          <w:color w:val="000000" w:themeColor="text1"/>
        </w:rPr>
        <w:t>d</w:t>
      </w:r>
      <w:r w:rsidRPr="00AC194E">
        <w:rPr>
          <w:rFonts w:ascii="Arial" w:eastAsiaTheme="majorEastAsia" w:hAnsi="Arial" w:cs="Arial"/>
        </w:rPr>
        <w:t xml:space="preserve">) </w:t>
      </w:r>
      <w:r w:rsidRPr="0060656C">
        <w:rPr>
          <w:rFonts w:ascii="Arial" w:eastAsia="宋体" w:hAnsi="Arial" w:cs="Arial"/>
          <w:i/>
          <w:iCs/>
        </w:rPr>
        <w:t>δ</w:t>
      </w:r>
      <w:r w:rsidR="00FF01E0" w:rsidRPr="00AC194E">
        <w:rPr>
          <w:rFonts w:ascii="Arial" w:eastAsia="宋体" w:hAnsi="Arial" w:cs="Arial"/>
        </w:rPr>
        <w:t xml:space="preserve"> </w:t>
      </w:r>
      <w:r w:rsidR="00FF01E0" w:rsidRPr="00AC194E">
        <w:rPr>
          <w:rFonts w:ascii="Arial" w:eastAsia="宋体" w:hAnsi="Arial" w:cs="Arial"/>
          <w:color w:val="000000" w:themeColor="text1"/>
        </w:rPr>
        <w:t>8</w:t>
      </w:r>
      <w:r w:rsidRPr="00AC194E">
        <w:rPr>
          <w:rFonts w:ascii="Arial" w:eastAsia="宋体" w:hAnsi="Arial" w:cs="Arial"/>
          <w:color w:val="000000" w:themeColor="text1"/>
        </w:rPr>
        <w:t>.34</w:t>
      </w:r>
      <w:r w:rsidR="007C2452" w:rsidRPr="00AC194E">
        <w:rPr>
          <w:rFonts w:ascii="Arial" w:eastAsia="宋体" w:hAnsi="Arial" w:cs="Arial"/>
          <w:color w:val="000000" w:themeColor="text1"/>
        </w:rPr>
        <w:t xml:space="preserve"> </w:t>
      </w:r>
      <w:r w:rsidR="00FF01E0" w:rsidRPr="00AC194E">
        <w:rPr>
          <w:rFonts w:ascii="Arial" w:eastAsia="宋体" w:hAnsi="Arial" w:cs="Arial"/>
          <w:color w:val="000000" w:themeColor="text1"/>
        </w:rPr>
        <w:t>(</w:t>
      </w:r>
      <w:r w:rsidRPr="00AC194E">
        <w:rPr>
          <w:rFonts w:ascii="Arial" w:eastAsia="宋体" w:hAnsi="Arial" w:cs="Arial"/>
          <w:color w:val="000000" w:themeColor="text1"/>
        </w:rPr>
        <w:t xml:space="preserve">d, </w:t>
      </w:r>
      <w:r w:rsidR="008C095B" w:rsidRPr="0072616E">
        <w:rPr>
          <w:rFonts w:ascii="Arial" w:eastAsia="宋体" w:hAnsi="Arial" w:cs="Arial"/>
          <w:i/>
          <w:iCs/>
          <w:color w:val="000000" w:themeColor="text1"/>
        </w:rPr>
        <w:t>J</w:t>
      </w:r>
      <w:r w:rsidRPr="00AC194E">
        <w:rPr>
          <w:rFonts w:ascii="Arial" w:eastAsia="宋体" w:hAnsi="Arial" w:cs="Arial"/>
          <w:color w:val="000000" w:themeColor="text1"/>
        </w:rPr>
        <w:t xml:space="preserve"> = 2.1Hz, 1H</w:t>
      </w:r>
      <w:r w:rsidR="00FF01E0" w:rsidRPr="00AC194E">
        <w:rPr>
          <w:rFonts w:ascii="Arial" w:eastAsia="宋体" w:hAnsi="Arial" w:cs="Arial"/>
          <w:color w:val="000000" w:themeColor="text1"/>
        </w:rPr>
        <w:t>)</w:t>
      </w:r>
      <w:r w:rsidRPr="00AC194E">
        <w:rPr>
          <w:rFonts w:ascii="Arial" w:eastAsia="宋体" w:hAnsi="Arial" w:cs="Arial"/>
        </w:rPr>
        <w:t>,</w:t>
      </w:r>
      <w:r w:rsidR="00FF01E0" w:rsidRPr="00AC194E">
        <w:rPr>
          <w:rFonts w:ascii="Arial" w:eastAsia="宋体" w:hAnsi="Arial" w:cs="Arial"/>
        </w:rPr>
        <w:t xml:space="preserve"> </w:t>
      </w:r>
      <w:r w:rsidR="001E35CF" w:rsidRPr="00AC194E">
        <w:rPr>
          <w:rFonts w:ascii="Arial" w:eastAsia="宋体" w:hAnsi="Arial" w:cs="Arial"/>
        </w:rPr>
        <w:t>7.30</w:t>
      </w:r>
      <w:r w:rsidR="007C2452" w:rsidRPr="00AC194E">
        <w:rPr>
          <w:rFonts w:ascii="Arial" w:eastAsia="宋体" w:hAnsi="Arial" w:cs="Arial"/>
        </w:rPr>
        <w:t xml:space="preserve"> </w:t>
      </w:r>
      <w:r w:rsidR="00FF01E0" w:rsidRPr="00AC194E">
        <w:rPr>
          <w:rFonts w:ascii="Arial" w:eastAsia="宋体" w:hAnsi="Arial" w:cs="Arial"/>
        </w:rPr>
        <w:t>(</w:t>
      </w:r>
      <w:r w:rsidR="001E35CF" w:rsidRPr="00AC194E">
        <w:rPr>
          <w:rFonts w:ascii="Arial" w:eastAsia="宋体" w:hAnsi="Arial" w:cs="Arial"/>
        </w:rPr>
        <w:t xml:space="preserve">dd, </w:t>
      </w:r>
      <w:r w:rsidR="001E35CF" w:rsidRPr="0072616E">
        <w:rPr>
          <w:rFonts w:ascii="Arial" w:eastAsia="宋体" w:hAnsi="Arial" w:cs="Arial"/>
          <w:i/>
          <w:iCs/>
        </w:rPr>
        <w:t xml:space="preserve">J </w:t>
      </w:r>
      <w:r w:rsidR="001E35CF" w:rsidRPr="00AC194E">
        <w:rPr>
          <w:rFonts w:ascii="Arial" w:eastAsia="宋体" w:hAnsi="Arial" w:cs="Arial"/>
        </w:rPr>
        <w:t>= 8.1Hz, 2.4Hz,</w:t>
      </w:r>
      <w:r w:rsidR="00FF01E0" w:rsidRPr="00AC194E">
        <w:rPr>
          <w:rFonts w:ascii="Arial" w:eastAsia="宋体" w:hAnsi="Arial" w:cs="Arial"/>
        </w:rPr>
        <w:t xml:space="preserve"> </w:t>
      </w:r>
      <w:r w:rsidR="001E35CF" w:rsidRPr="00AC194E">
        <w:rPr>
          <w:rFonts w:ascii="Arial" w:eastAsia="宋体" w:hAnsi="Arial" w:cs="Arial"/>
        </w:rPr>
        <w:t>1H</w:t>
      </w:r>
      <w:r w:rsidR="00FF01E0" w:rsidRPr="00AC194E">
        <w:rPr>
          <w:rFonts w:ascii="Arial" w:eastAsia="宋体" w:hAnsi="Arial" w:cs="Arial"/>
        </w:rPr>
        <w:t xml:space="preserve">), </w:t>
      </w:r>
      <w:r w:rsidR="00480E69" w:rsidRPr="00AC194E">
        <w:rPr>
          <w:rFonts w:ascii="Arial" w:eastAsia="宋体" w:hAnsi="Arial" w:cs="Arial"/>
        </w:rPr>
        <w:t>7.26</w:t>
      </w:r>
      <w:r w:rsidR="00DD0506" w:rsidRPr="00AC194E">
        <w:rPr>
          <w:rFonts w:ascii="Arial" w:hAnsi="Arial" w:cs="Arial"/>
          <w:sz w:val="20"/>
        </w:rPr>
        <w:t>–</w:t>
      </w:r>
      <w:r w:rsidR="00480E69" w:rsidRPr="00AC194E">
        <w:rPr>
          <w:rFonts w:ascii="Arial" w:eastAsia="宋体" w:hAnsi="Arial" w:cs="Arial"/>
        </w:rPr>
        <w:t>7.11 (m, 5</w:t>
      </w:r>
      <w:r w:rsidRPr="00AC194E">
        <w:rPr>
          <w:rFonts w:ascii="Arial" w:eastAsia="宋体" w:hAnsi="Arial" w:cs="Arial"/>
        </w:rPr>
        <w:t xml:space="preserve">H), 6.86 (d,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Pr="0072616E">
        <w:rPr>
          <w:rFonts w:ascii="Arial" w:eastAsia="宋体" w:hAnsi="Arial" w:cs="Arial"/>
          <w:i/>
          <w:iCs/>
        </w:rPr>
        <w:t xml:space="preserve"> </w:t>
      </w:r>
      <w:r w:rsidRPr="00AC194E">
        <w:rPr>
          <w:rFonts w:ascii="Arial" w:eastAsia="宋体" w:hAnsi="Arial" w:cs="Arial"/>
        </w:rPr>
        <w:t>= 7.8 Hz, 1H), 6.31 (s, 1H), 5.76</w:t>
      </w:r>
      <w:r w:rsidR="007C2452" w:rsidRPr="00AC194E">
        <w:rPr>
          <w:rFonts w:ascii="Arial" w:eastAsia="宋体" w:hAnsi="Arial" w:cs="Arial"/>
        </w:rPr>
        <w:t xml:space="preserve"> </w:t>
      </w:r>
      <w:r w:rsidRPr="00AC194E">
        <w:rPr>
          <w:rFonts w:ascii="Arial" w:eastAsia="宋体" w:hAnsi="Arial" w:cs="Arial"/>
        </w:rPr>
        <w:t xml:space="preserve">(t,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Pr="0072616E">
        <w:rPr>
          <w:rFonts w:ascii="Arial" w:eastAsia="宋体" w:hAnsi="Arial" w:cs="Arial"/>
          <w:i/>
          <w:iCs/>
        </w:rPr>
        <w:t xml:space="preserve"> </w:t>
      </w:r>
      <w:r w:rsidRPr="00AC194E">
        <w:rPr>
          <w:rFonts w:ascii="Arial" w:eastAsia="宋体" w:hAnsi="Arial" w:cs="Arial"/>
        </w:rPr>
        <w:t>= 0.9 Hz,1H), 4.50</w:t>
      </w:r>
      <w:r w:rsidR="007C2452" w:rsidRPr="00AC194E">
        <w:rPr>
          <w:rFonts w:ascii="Arial" w:eastAsia="宋体" w:hAnsi="Arial" w:cs="Arial"/>
        </w:rPr>
        <w:t xml:space="preserve"> </w:t>
      </w:r>
      <w:r w:rsidRPr="00AC194E">
        <w:rPr>
          <w:rFonts w:ascii="Arial" w:eastAsia="宋体" w:hAnsi="Arial" w:cs="Arial"/>
        </w:rPr>
        <w:t xml:space="preserve">(t,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Pr="0072616E">
        <w:rPr>
          <w:rFonts w:ascii="Arial" w:eastAsia="宋体" w:hAnsi="Arial" w:cs="Arial"/>
          <w:i/>
          <w:iCs/>
        </w:rPr>
        <w:t xml:space="preserve"> </w:t>
      </w:r>
      <w:r w:rsidRPr="00AC194E">
        <w:rPr>
          <w:rFonts w:ascii="Arial" w:eastAsia="宋体" w:hAnsi="Arial" w:cs="Arial"/>
        </w:rPr>
        <w:t>= 8.1 Hz, 1H), 3.63 (s, 3H), 3.36 (</w:t>
      </w:r>
      <w:r w:rsidRPr="00AC194E">
        <w:rPr>
          <w:rFonts w:ascii="Arial" w:eastAsia="宋体" w:hAnsi="Arial" w:cs="Arial"/>
          <w:color w:val="000000" w:themeColor="text1"/>
        </w:rPr>
        <w:t xml:space="preserve">A of AB, </w:t>
      </w:r>
      <w:r w:rsidR="008C095B" w:rsidRPr="0072616E">
        <w:rPr>
          <w:rFonts w:ascii="Arial" w:eastAsia="宋体" w:hAnsi="Arial" w:cs="Arial"/>
          <w:i/>
          <w:iCs/>
          <w:color w:val="000000" w:themeColor="text1"/>
        </w:rPr>
        <w:t>J</w:t>
      </w:r>
      <w:r w:rsidR="007C2452" w:rsidRPr="0072616E">
        <w:rPr>
          <w:rFonts w:ascii="Arial" w:eastAsia="宋体" w:hAnsi="Arial" w:cs="Arial"/>
          <w:i/>
          <w:iCs/>
          <w:color w:val="000000" w:themeColor="text1"/>
        </w:rPr>
        <w:t xml:space="preserve"> </w:t>
      </w:r>
      <w:r w:rsidR="007C2452" w:rsidRPr="00AC194E">
        <w:rPr>
          <w:rFonts w:ascii="Arial" w:eastAsia="宋体" w:hAnsi="Arial" w:cs="Arial"/>
          <w:color w:val="000000" w:themeColor="text1"/>
        </w:rPr>
        <w:t xml:space="preserve">= </w:t>
      </w:r>
      <w:r w:rsidRPr="00AC194E">
        <w:rPr>
          <w:rFonts w:ascii="Arial" w:eastAsia="宋体" w:hAnsi="Arial" w:cs="Arial"/>
          <w:color w:val="000000" w:themeColor="text1"/>
        </w:rPr>
        <w:t>13.8</w:t>
      </w:r>
      <w:r w:rsidR="00BF4CED" w:rsidRPr="00AC194E">
        <w:rPr>
          <w:rFonts w:ascii="Arial" w:eastAsia="宋体" w:hAnsi="Arial" w:cs="Arial"/>
          <w:color w:val="000000" w:themeColor="text1"/>
        </w:rPr>
        <w:t xml:space="preserve">, </w:t>
      </w:r>
      <w:r w:rsidRPr="00AC194E">
        <w:rPr>
          <w:rFonts w:ascii="Arial" w:eastAsia="宋体" w:hAnsi="Arial" w:cs="Arial"/>
          <w:color w:val="000000" w:themeColor="text1"/>
        </w:rPr>
        <w:t xml:space="preserve">7.5 Hz, </w:t>
      </w:r>
      <w:r w:rsidRPr="00AC194E">
        <w:rPr>
          <w:rFonts w:ascii="Arial" w:eastAsia="宋体" w:hAnsi="Arial" w:cs="Arial"/>
        </w:rPr>
        <w:t>1H), 3.20 (</w:t>
      </w:r>
      <w:r w:rsidRPr="00AC194E">
        <w:rPr>
          <w:rFonts w:ascii="Arial" w:eastAsia="宋体" w:hAnsi="Arial" w:cs="Arial"/>
          <w:color w:val="000000" w:themeColor="text1"/>
        </w:rPr>
        <w:t xml:space="preserve">B of AB, </w:t>
      </w:r>
      <w:r w:rsidR="008C095B" w:rsidRPr="0072616E">
        <w:rPr>
          <w:rFonts w:ascii="Arial" w:eastAsia="宋体" w:hAnsi="Arial" w:cs="Arial"/>
          <w:i/>
          <w:iCs/>
          <w:color w:val="000000" w:themeColor="text1"/>
        </w:rPr>
        <w:t>J</w:t>
      </w:r>
      <w:r w:rsidR="007C2452" w:rsidRPr="0072616E">
        <w:rPr>
          <w:rFonts w:ascii="Arial" w:eastAsia="宋体" w:hAnsi="Arial" w:cs="Arial"/>
          <w:i/>
          <w:iCs/>
          <w:color w:val="000000" w:themeColor="text1"/>
        </w:rPr>
        <w:t xml:space="preserve"> </w:t>
      </w:r>
      <w:r w:rsidRPr="00AC194E">
        <w:rPr>
          <w:rFonts w:ascii="Arial" w:eastAsia="宋体" w:hAnsi="Arial" w:cs="Arial"/>
          <w:color w:val="000000" w:themeColor="text1"/>
        </w:rPr>
        <w:t>= 13.8</w:t>
      </w:r>
      <w:r w:rsidR="00BF4CED" w:rsidRPr="00AC194E">
        <w:rPr>
          <w:rFonts w:ascii="Arial" w:eastAsia="宋体" w:hAnsi="Arial" w:cs="Arial"/>
          <w:color w:val="000000" w:themeColor="text1"/>
        </w:rPr>
        <w:t xml:space="preserve">, </w:t>
      </w:r>
      <w:r w:rsidR="007157CD" w:rsidRPr="00AC194E">
        <w:rPr>
          <w:rFonts w:ascii="Arial" w:eastAsia="宋体" w:hAnsi="Arial" w:cs="Arial"/>
          <w:color w:val="000000" w:themeColor="text1"/>
        </w:rPr>
        <w:t>8.4</w:t>
      </w:r>
      <w:r w:rsidRPr="00AC194E">
        <w:rPr>
          <w:rFonts w:ascii="Arial" w:eastAsia="宋体" w:hAnsi="Arial" w:cs="Arial"/>
          <w:color w:val="000000" w:themeColor="text1"/>
        </w:rPr>
        <w:t xml:space="preserve"> Hz, </w:t>
      </w:r>
      <w:r w:rsidRPr="00AC194E">
        <w:rPr>
          <w:rFonts w:ascii="Arial" w:eastAsia="宋体" w:hAnsi="Arial" w:cs="Arial"/>
        </w:rPr>
        <w:t>1H), 2.58</w:t>
      </w:r>
      <w:r w:rsidR="007C2452" w:rsidRPr="00AC194E">
        <w:rPr>
          <w:rFonts w:ascii="Arial" w:eastAsia="宋体" w:hAnsi="Arial" w:cs="Arial"/>
        </w:rPr>
        <w:t xml:space="preserve"> </w:t>
      </w:r>
      <w:r w:rsidRPr="00AC194E">
        <w:rPr>
          <w:rFonts w:ascii="Arial" w:eastAsia="宋体" w:hAnsi="Arial" w:cs="Arial"/>
        </w:rPr>
        <w:t xml:space="preserve">(q,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Pr="0072616E">
        <w:rPr>
          <w:rFonts w:ascii="Arial" w:eastAsia="宋体" w:hAnsi="Arial" w:cs="Arial"/>
          <w:i/>
          <w:iCs/>
        </w:rPr>
        <w:t xml:space="preserve"> </w:t>
      </w:r>
      <w:r w:rsidRPr="00AC194E">
        <w:rPr>
          <w:rFonts w:ascii="Arial" w:eastAsia="宋体" w:hAnsi="Arial" w:cs="Arial"/>
        </w:rPr>
        <w:t>= 7.8 Hz,</w:t>
      </w:r>
      <w:r w:rsidR="00BE39A5" w:rsidRPr="00AC194E">
        <w:rPr>
          <w:rFonts w:ascii="Arial" w:eastAsia="宋体" w:hAnsi="Arial" w:cs="Arial"/>
        </w:rPr>
        <w:t xml:space="preserve"> </w:t>
      </w:r>
      <w:r w:rsidRPr="00AC194E">
        <w:rPr>
          <w:rFonts w:ascii="Arial" w:eastAsia="宋体" w:hAnsi="Arial" w:cs="Arial"/>
        </w:rPr>
        <w:t xml:space="preserve">2H), 1.21 (t,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Pr="00AC194E">
        <w:rPr>
          <w:rFonts w:ascii="Arial" w:eastAsia="宋体" w:hAnsi="Arial" w:cs="Arial"/>
        </w:rPr>
        <w:t xml:space="preserve"> = 7.8 Hz, 3H);</w:t>
      </w:r>
      <w:r w:rsidRPr="00AC194E">
        <w:rPr>
          <w:rFonts w:ascii="Arial" w:eastAsiaTheme="majorEastAsia" w:hAnsi="Arial" w:cs="Arial"/>
          <w:vertAlign w:val="superscript"/>
        </w:rPr>
        <w:t xml:space="preserve"> </w:t>
      </w:r>
    </w:p>
    <w:p w14:paraId="7F7A070E" w14:textId="090C9F0E" w:rsidR="001E35CF" w:rsidRPr="00AC194E" w:rsidRDefault="00754CB9" w:rsidP="009B67F2">
      <w:pPr>
        <w:spacing w:line="360" w:lineRule="auto"/>
        <w:rPr>
          <w:rFonts w:ascii="Arial" w:eastAsia="宋体" w:hAnsi="Arial" w:cs="Arial"/>
          <w:color w:val="000000" w:themeColor="text1"/>
        </w:rPr>
      </w:pPr>
      <w:r w:rsidRPr="00EF2654">
        <w:rPr>
          <w:rFonts w:ascii="Arial" w:hAnsi="Arial" w:cs="Arial"/>
          <w:b/>
          <w:bCs/>
          <w:color w:val="000000" w:themeColor="text1"/>
          <w:vertAlign w:val="superscript"/>
        </w:rPr>
        <w:t>13</w:t>
      </w:r>
      <w:r w:rsidRPr="00EF2654">
        <w:rPr>
          <w:rFonts w:ascii="Arial" w:hAnsi="Arial" w:cs="Arial"/>
          <w:b/>
          <w:bCs/>
          <w:color w:val="000000" w:themeColor="text1"/>
        </w:rPr>
        <w:t xml:space="preserve">C NMR </w:t>
      </w:r>
      <w:r w:rsidRPr="00AC194E">
        <w:rPr>
          <w:rFonts w:ascii="Arial" w:hAnsi="Arial" w:cs="Arial"/>
          <w:color w:val="000000" w:themeColor="text1"/>
        </w:rPr>
        <w:t>(75 MHz,</w:t>
      </w:r>
      <w:bookmarkStart w:id="2" w:name="_Hlk72138129"/>
      <w:r w:rsidRPr="00AC194E">
        <w:rPr>
          <w:rFonts w:ascii="Arial" w:hAnsi="Arial" w:cs="Arial"/>
          <w:color w:val="000000" w:themeColor="text1"/>
        </w:rPr>
        <w:t xml:space="preserve"> Chloroform-</w:t>
      </w:r>
      <w:bookmarkEnd w:id="2"/>
      <w:r w:rsidRPr="0060656C">
        <w:rPr>
          <w:rFonts w:ascii="Arial" w:hAnsi="Arial" w:cs="Arial"/>
          <w:i/>
          <w:iCs/>
          <w:color w:val="000000" w:themeColor="text1"/>
        </w:rPr>
        <w:t>d</w:t>
      </w:r>
      <w:r w:rsidRPr="00AC194E">
        <w:rPr>
          <w:rFonts w:ascii="Arial" w:hAnsi="Arial" w:cs="Arial"/>
          <w:color w:val="000000" w:themeColor="text1"/>
        </w:rPr>
        <w:t xml:space="preserve">) </w:t>
      </w:r>
      <w:r w:rsidRPr="0060656C">
        <w:rPr>
          <w:rFonts w:ascii="Arial" w:hAnsi="Arial" w:cs="Arial"/>
          <w:i/>
          <w:iCs/>
          <w:color w:val="000000" w:themeColor="text1"/>
        </w:rPr>
        <w:t>δ</w:t>
      </w:r>
      <w:r w:rsidRPr="00AC194E">
        <w:rPr>
          <w:rFonts w:ascii="Arial" w:hAnsi="Arial" w:cs="Arial"/>
          <w:color w:val="000000" w:themeColor="text1"/>
        </w:rPr>
        <w:t xml:space="preserve"> </w:t>
      </w:r>
      <w:r w:rsidR="00B275C0" w:rsidRPr="00AC194E">
        <w:rPr>
          <w:rFonts w:ascii="Arial" w:eastAsia="宋体" w:hAnsi="Arial" w:cs="Arial"/>
          <w:color w:val="000000" w:themeColor="text1"/>
        </w:rPr>
        <w:t>167.3, 156.8, 148.</w:t>
      </w:r>
      <w:r w:rsidR="002802E4" w:rsidRPr="00AC194E">
        <w:rPr>
          <w:rFonts w:ascii="Arial" w:eastAsia="宋体" w:hAnsi="Arial" w:cs="Arial"/>
          <w:color w:val="000000" w:themeColor="text1"/>
        </w:rPr>
        <w:t>9</w:t>
      </w:r>
      <w:r w:rsidRPr="00AC194E">
        <w:rPr>
          <w:rFonts w:ascii="Arial" w:eastAsia="宋体" w:hAnsi="Arial" w:cs="Arial"/>
          <w:color w:val="000000" w:themeColor="text1"/>
        </w:rPr>
        <w:t xml:space="preserve">, </w:t>
      </w:r>
      <w:r w:rsidR="00B275C0" w:rsidRPr="00AC194E">
        <w:rPr>
          <w:rFonts w:ascii="Arial" w:eastAsia="宋体" w:hAnsi="Arial" w:cs="Arial"/>
          <w:color w:val="000000" w:themeColor="text1"/>
        </w:rPr>
        <w:t>143.0</w:t>
      </w:r>
      <w:r w:rsidRPr="00AC194E">
        <w:rPr>
          <w:rFonts w:ascii="Arial" w:eastAsia="宋体" w:hAnsi="Arial" w:cs="Arial"/>
          <w:color w:val="000000" w:themeColor="text1"/>
        </w:rPr>
        <w:t xml:space="preserve">, </w:t>
      </w:r>
      <w:r w:rsidR="00B275C0" w:rsidRPr="00AC194E">
        <w:rPr>
          <w:rFonts w:ascii="Arial" w:eastAsia="宋体" w:hAnsi="Arial" w:cs="Arial"/>
          <w:color w:val="000000" w:themeColor="text1"/>
        </w:rPr>
        <w:t>142.2, 136.</w:t>
      </w:r>
      <w:r w:rsidR="002802E4" w:rsidRPr="00AC194E">
        <w:rPr>
          <w:rFonts w:ascii="Arial" w:eastAsia="宋体" w:hAnsi="Arial" w:cs="Arial"/>
          <w:color w:val="000000" w:themeColor="text1"/>
        </w:rPr>
        <w:t>7</w:t>
      </w:r>
      <w:r w:rsidR="00B275C0" w:rsidRPr="00AC194E">
        <w:rPr>
          <w:rFonts w:ascii="Arial" w:eastAsia="宋体" w:hAnsi="Arial" w:cs="Arial"/>
          <w:color w:val="000000" w:themeColor="text1"/>
        </w:rPr>
        <w:t>, 135.</w:t>
      </w:r>
      <w:r w:rsidR="002802E4" w:rsidRPr="00AC194E">
        <w:rPr>
          <w:rFonts w:ascii="Arial" w:eastAsia="宋体" w:hAnsi="Arial" w:cs="Arial"/>
          <w:color w:val="000000" w:themeColor="text1"/>
        </w:rPr>
        <w:t>6</w:t>
      </w:r>
      <w:r w:rsidR="00B275C0" w:rsidRPr="00AC194E">
        <w:rPr>
          <w:rFonts w:ascii="Arial" w:eastAsia="宋体" w:hAnsi="Arial" w:cs="Arial"/>
          <w:color w:val="000000" w:themeColor="text1"/>
        </w:rPr>
        <w:t>, 128.3, 128.</w:t>
      </w:r>
      <w:r w:rsidR="002802E4" w:rsidRPr="00AC194E">
        <w:rPr>
          <w:rFonts w:ascii="Arial" w:eastAsia="宋体" w:hAnsi="Arial" w:cs="Arial"/>
          <w:color w:val="000000" w:themeColor="text1"/>
        </w:rPr>
        <w:t>2</w:t>
      </w:r>
      <w:r w:rsidR="00B275C0" w:rsidRPr="00AC194E">
        <w:rPr>
          <w:rFonts w:ascii="Arial" w:eastAsia="宋体" w:hAnsi="Arial" w:cs="Arial"/>
          <w:color w:val="000000" w:themeColor="text1"/>
        </w:rPr>
        <w:t>, 126.5, 12</w:t>
      </w:r>
      <w:r w:rsidR="002802E4" w:rsidRPr="00AC194E">
        <w:rPr>
          <w:rFonts w:ascii="Arial" w:eastAsia="宋体" w:hAnsi="Arial" w:cs="Arial"/>
          <w:color w:val="000000" w:themeColor="text1"/>
        </w:rPr>
        <w:t>5.0</w:t>
      </w:r>
      <w:r w:rsidRPr="00AC194E">
        <w:rPr>
          <w:rFonts w:ascii="Arial" w:eastAsia="宋体" w:hAnsi="Arial" w:cs="Arial"/>
          <w:color w:val="000000" w:themeColor="text1"/>
        </w:rPr>
        <w:t>,</w:t>
      </w:r>
      <w:r w:rsidR="00B275C0" w:rsidRPr="00AC194E">
        <w:rPr>
          <w:rFonts w:ascii="Arial" w:eastAsia="宋体" w:hAnsi="Arial" w:cs="Arial"/>
          <w:color w:val="000000" w:themeColor="text1"/>
        </w:rPr>
        <w:t xml:space="preserve"> 123.1, 51.9, 46.5, 42.7, 25</w:t>
      </w:r>
      <w:r w:rsidRPr="00AC194E">
        <w:rPr>
          <w:rFonts w:ascii="Arial" w:eastAsia="宋体" w:hAnsi="Arial" w:cs="Arial"/>
          <w:color w:val="000000" w:themeColor="text1"/>
        </w:rPr>
        <w:t>.</w:t>
      </w:r>
      <w:r w:rsidR="002802E4" w:rsidRPr="00AC194E">
        <w:rPr>
          <w:rFonts w:ascii="Arial" w:eastAsia="宋体" w:hAnsi="Arial" w:cs="Arial"/>
          <w:color w:val="000000" w:themeColor="text1"/>
        </w:rPr>
        <w:t>8</w:t>
      </w:r>
      <w:r w:rsidRPr="00AC194E">
        <w:rPr>
          <w:rFonts w:ascii="Arial" w:eastAsia="宋体" w:hAnsi="Arial" w:cs="Arial"/>
          <w:color w:val="000000" w:themeColor="text1"/>
        </w:rPr>
        <w:t xml:space="preserve">, </w:t>
      </w:r>
      <w:r w:rsidR="00B275C0" w:rsidRPr="00AC194E">
        <w:rPr>
          <w:rFonts w:ascii="Arial" w:eastAsia="宋体" w:hAnsi="Arial" w:cs="Arial"/>
          <w:color w:val="000000" w:themeColor="text1"/>
        </w:rPr>
        <w:t>15.3</w:t>
      </w:r>
      <w:r w:rsidR="00BF4CED" w:rsidRPr="00AC194E">
        <w:rPr>
          <w:rFonts w:ascii="Arial" w:eastAsia="宋体" w:hAnsi="Arial" w:cs="Arial"/>
          <w:color w:val="000000" w:themeColor="text1"/>
        </w:rPr>
        <w:t>.</w:t>
      </w:r>
    </w:p>
    <w:p w14:paraId="62D9BE67" w14:textId="69870A06" w:rsidR="00E60B09" w:rsidRPr="00EF2654" w:rsidRDefault="00C421B9" w:rsidP="00A47044">
      <w:pPr>
        <w:adjustRightInd w:val="0"/>
        <w:snapToGrid w:val="0"/>
        <w:spacing w:before="480" w:line="480" w:lineRule="auto"/>
        <w:outlineLvl w:val="0"/>
        <w:rPr>
          <w:rFonts w:ascii="Arial" w:hAnsi="Arial" w:cs="Arial"/>
          <w:b/>
          <w:bCs/>
          <w:i/>
          <w:iCs/>
        </w:rPr>
      </w:pPr>
      <w:r w:rsidRPr="00EF2654">
        <w:rPr>
          <w:rFonts w:ascii="Arial" w:eastAsia="宋体" w:hAnsi="Arial" w:cs="Arial"/>
          <w:b/>
          <w:bCs/>
          <w:i/>
          <w:iCs/>
        </w:rPr>
        <w:t>Methyl 2-methylene-3-phenyl-4-(pyridin-2-yl)</w:t>
      </w:r>
      <w:r w:rsidR="007C2452" w:rsidRPr="00EF2654">
        <w:rPr>
          <w:rFonts w:ascii="Arial" w:eastAsia="宋体" w:hAnsi="Arial" w:cs="Arial"/>
          <w:b/>
          <w:bCs/>
          <w:i/>
          <w:iCs/>
        </w:rPr>
        <w:t xml:space="preserve"> </w:t>
      </w:r>
      <w:r w:rsidRPr="00EF2654">
        <w:rPr>
          <w:rFonts w:ascii="Arial" w:eastAsia="宋体" w:hAnsi="Arial" w:cs="Arial"/>
          <w:b/>
          <w:bCs/>
          <w:i/>
          <w:iCs/>
        </w:rPr>
        <w:t>pentanoate (</w:t>
      </w:r>
      <w:r w:rsidR="006426D6" w:rsidRPr="00EF2654">
        <w:rPr>
          <w:rFonts w:ascii="Arial" w:eastAsia="宋体" w:hAnsi="Arial" w:cs="Arial"/>
          <w:b/>
          <w:bCs/>
          <w:i/>
          <w:iCs/>
        </w:rPr>
        <w:t>4d</w:t>
      </w:r>
      <w:r w:rsidRPr="00EF2654">
        <w:rPr>
          <w:rFonts w:ascii="Arial" w:eastAsia="宋体" w:hAnsi="Arial" w:cs="Arial"/>
          <w:b/>
          <w:bCs/>
          <w:i/>
          <w:iCs/>
        </w:rPr>
        <w:t>)</w:t>
      </w:r>
      <w:r w:rsidR="00E60B09" w:rsidRPr="00EF2654">
        <w:rPr>
          <w:rFonts w:ascii="Arial" w:hAnsi="Arial" w:cs="Arial"/>
          <w:b/>
          <w:bCs/>
          <w:i/>
          <w:iCs/>
        </w:rPr>
        <w:t xml:space="preserve"> </w:t>
      </w:r>
    </w:p>
    <w:p w14:paraId="7201054D" w14:textId="3EE26B1D" w:rsidR="00A47044" w:rsidRPr="007950EE" w:rsidRDefault="009F596D" w:rsidP="007950EE">
      <w:pPr>
        <w:adjustRightInd w:val="0"/>
        <w:snapToGrid w:val="0"/>
        <w:spacing w:line="360" w:lineRule="auto"/>
        <w:jc w:val="center"/>
        <w:outlineLvl w:val="0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540" w:dyaOrig="863" w14:anchorId="2B12DD62">
          <v:shape id="_x0000_i1042" type="#_x0000_t75" alt="" style="width:78.75pt;height:43.5pt;mso-width-percent:0;mso-height-percent:0;mso-width-percent:0;mso-height-percent:0" o:ole="">
            <v:imagedata r:id="rId45" o:title=""/>
          </v:shape>
          <o:OLEObject Type="Embed" ProgID="ChemDraw.Document.6.0" ShapeID="_x0000_i1042" DrawAspect="Content" ObjectID="_1688189810" r:id="rId46"/>
        </w:object>
      </w:r>
    </w:p>
    <w:p w14:paraId="5FC01C54" w14:textId="0EB2261D" w:rsidR="00C421B9" w:rsidRPr="00AC194E" w:rsidRDefault="00FA23F4" w:rsidP="00C421B9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hAnsi="Arial" w:cs="Arial"/>
        </w:rPr>
        <w:t xml:space="preserve">Eluting with </w:t>
      </w:r>
      <w:r w:rsidRPr="00AC194E">
        <w:rPr>
          <w:rFonts w:ascii="Arial" w:hAnsi="Arial" w:cs="Arial"/>
          <w:color w:val="000000"/>
        </w:rPr>
        <w:t>petroleum</w:t>
      </w:r>
      <w:r w:rsidR="006426D6" w:rsidRPr="00AC194E">
        <w:rPr>
          <w:rFonts w:ascii="Arial" w:hAnsi="Arial" w:cs="Arial"/>
          <w:color w:val="000000"/>
        </w:rPr>
        <w:t xml:space="preserve"> ether/</w:t>
      </w:r>
      <w:proofErr w:type="spellStart"/>
      <w:r w:rsidRPr="00AC194E">
        <w:rPr>
          <w:rFonts w:ascii="Arial" w:hAnsi="Arial" w:cs="Arial"/>
          <w:color w:val="000000"/>
        </w:rPr>
        <w:t>EtOAc</w:t>
      </w:r>
      <w:proofErr w:type="spellEnd"/>
      <w:r w:rsidRPr="00AC194E">
        <w:rPr>
          <w:rFonts w:ascii="Arial" w:hAnsi="Arial" w:cs="Arial"/>
          <w:color w:val="000000"/>
        </w:rPr>
        <w:t xml:space="preserve"> </w:t>
      </w:r>
      <w:r w:rsidR="00244ECC" w:rsidRPr="00AC194E">
        <w:rPr>
          <w:rFonts w:ascii="Arial" w:hAnsi="Arial" w:cs="Arial"/>
          <w:color w:val="000000"/>
        </w:rPr>
        <w:t>=</w:t>
      </w:r>
      <w:r w:rsidRPr="00AC194E">
        <w:rPr>
          <w:rFonts w:ascii="Arial" w:hAnsi="Arial" w:cs="Arial"/>
          <w:color w:val="000000"/>
        </w:rPr>
        <w:t xml:space="preserve"> </w:t>
      </w:r>
      <w:r w:rsidR="00FD1677" w:rsidRPr="00AC194E">
        <w:rPr>
          <w:rFonts w:ascii="Arial" w:hAnsi="Arial" w:cs="Arial"/>
          <w:color w:val="000000"/>
        </w:rPr>
        <w:t>10</w:t>
      </w:r>
      <w:r w:rsidRPr="00AC194E">
        <w:rPr>
          <w:rFonts w:ascii="Arial" w:hAnsi="Arial" w:cs="Arial"/>
          <w:color w:val="000000"/>
        </w:rPr>
        <w:t xml:space="preserve">:1 (v/v). </w:t>
      </w:r>
      <w:r w:rsidR="00C421B9" w:rsidRPr="00AC194E">
        <w:rPr>
          <w:rFonts w:ascii="Arial" w:eastAsiaTheme="majorEastAsia" w:hAnsi="Arial" w:cs="Arial"/>
        </w:rPr>
        <w:t>Colorless oil, yield 61%.</w:t>
      </w:r>
    </w:p>
    <w:p w14:paraId="22655650" w14:textId="6BCFF38F" w:rsidR="00F11858" w:rsidRPr="00AC194E" w:rsidRDefault="00C421B9" w:rsidP="00C421B9">
      <w:pPr>
        <w:adjustRightInd w:val="0"/>
        <w:snapToGrid w:val="0"/>
        <w:spacing w:line="360" w:lineRule="auto"/>
        <w:rPr>
          <w:rFonts w:ascii="Arial" w:eastAsia="宋体" w:hAnsi="Arial" w:cs="Arial"/>
        </w:rPr>
      </w:pPr>
      <w:r w:rsidRPr="00EF2654">
        <w:rPr>
          <w:rFonts w:ascii="Arial" w:hAnsi="Arial" w:cs="Arial"/>
          <w:b/>
          <w:bCs/>
          <w:vertAlign w:val="superscript"/>
        </w:rPr>
        <w:t>1</w:t>
      </w:r>
      <w:r w:rsidRPr="00EF2654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>δ</w:t>
      </w:r>
      <w:r w:rsidRPr="00AC194E">
        <w:rPr>
          <w:rFonts w:ascii="Arial" w:hAnsi="Arial" w:cs="Arial"/>
        </w:rPr>
        <w:t xml:space="preserve"> </w:t>
      </w:r>
      <w:r w:rsidR="009364D2" w:rsidRPr="00AC194E">
        <w:rPr>
          <w:rFonts w:ascii="Arial" w:eastAsia="宋体" w:hAnsi="Arial" w:cs="Arial"/>
        </w:rPr>
        <w:t>8.56</w:t>
      </w:r>
      <w:r w:rsidR="00DD0506" w:rsidRPr="00AC194E">
        <w:rPr>
          <w:rFonts w:ascii="Arial" w:hAnsi="Arial" w:cs="Arial"/>
          <w:sz w:val="20"/>
        </w:rPr>
        <w:t>–</w:t>
      </w:r>
      <w:r w:rsidR="009364D2" w:rsidRPr="00AC194E">
        <w:rPr>
          <w:rFonts w:ascii="Arial" w:eastAsia="宋体" w:hAnsi="Arial" w:cs="Arial"/>
        </w:rPr>
        <w:t>8.52</w:t>
      </w:r>
      <w:r w:rsidR="006F448F" w:rsidRPr="00AC194E">
        <w:rPr>
          <w:rFonts w:ascii="Arial" w:eastAsia="宋体" w:hAnsi="Arial" w:cs="Arial"/>
        </w:rPr>
        <w:t xml:space="preserve"> (</w:t>
      </w:r>
      <w:r w:rsidR="002E70ED" w:rsidRPr="00AC194E">
        <w:rPr>
          <w:rFonts w:ascii="Arial" w:eastAsia="宋体" w:hAnsi="Arial" w:cs="Arial"/>
        </w:rPr>
        <w:t>m, 1H),</w:t>
      </w:r>
      <w:r w:rsidR="006F448F" w:rsidRPr="00AC194E">
        <w:rPr>
          <w:rFonts w:ascii="Arial" w:eastAsia="宋体" w:hAnsi="Arial" w:cs="Arial"/>
        </w:rPr>
        <w:t xml:space="preserve"> </w:t>
      </w:r>
      <w:r w:rsidR="002E70ED" w:rsidRPr="00AC194E">
        <w:rPr>
          <w:rFonts w:ascii="Arial" w:eastAsia="宋体" w:hAnsi="Arial" w:cs="Arial"/>
        </w:rPr>
        <w:t>7.65</w:t>
      </w:r>
      <w:r w:rsidR="006F448F" w:rsidRPr="00AC194E">
        <w:rPr>
          <w:rFonts w:ascii="Arial" w:eastAsia="宋体" w:hAnsi="Arial" w:cs="Arial"/>
        </w:rPr>
        <w:t xml:space="preserve"> </w:t>
      </w:r>
      <w:r w:rsidR="002E70ED" w:rsidRPr="00AC194E">
        <w:rPr>
          <w:rFonts w:ascii="Arial" w:eastAsia="宋体" w:hAnsi="Arial" w:cs="Arial"/>
        </w:rPr>
        <w:t xml:space="preserve">(t,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="009364D2" w:rsidRPr="0072616E">
        <w:rPr>
          <w:rFonts w:ascii="Arial" w:eastAsia="宋体" w:hAnsi="Arial" w:cs="Arial"/>
          <w:i/>
          <w:iCs/>
        </w:rPr>
        <w:t xml:space="preserve"> </w:t>
      </w:r>
      <w:r w:rsidR="009364D2" w:rsidRPr="00AC194E">
        <w:rPr>
          <w:rFonts w:ascii="Arial" w:eastAsia="宋体" w:hAnsi="Arial" w:cs="Arial"/>
        </w:rPr>
        <w:t>= 7.8Hz, 1H), 7.41</w:t>
      </w:r>
      <w:r w:rsidR="00DD0506" w:rsidRPr="00AC194E">
        <w:rPr>
          <w:rFonts w:ascii="Arial" w:hAnsi="Arial" w:cs="Arial"/>
          <w:sz w:val="20"/>
        </w:rPr>
        <w:t>–</w:t>
      </w:r>
      <w:r w:rsidR="009364D2" w:rsidRPr="00AC194E">
        <w:rPr>
          <w:rFonts w:ascii="Arial" w:eastAsia="宋体" w:hAnsi="Arial" w:cs="Arial"/>
        </w:rPr>
        <w:t>7.29</w:t>
      </w:r>
      <w:r w:rsidR="00570A5C" w:rsidRPr="00AC194E">
        <w:rPr>
          <w:rFonts w:ascii="Arial" w:eastAsia="宋体" w:hAnsi="Arial" w:cs="Arial"/>
        </w:rPr>
        <w:t xml:space="preserve"> </w:t>
      </w:r>
      <w:r w:rsidR="009364D2" w:rsidRPr="00AC194E">
        <w:rPr>
          <w:rFonts w:ascii="Arial" w:eastAsia="宋体" w:hAnsi="Arial" w:cs="Arial"/>
        </w:rPr>
        <w:t>(m, 5</w:t>
      </w:r>
      <w:r w:rsidR="002E70ED" w:rsidRPr="00AC194E">
        <w:rPr>
          <w:rFonts w:ascii="Arial" w:eastAsia="宋体" w:hAnsi="Arial" w:cs="Arial"/>
        </w:rPr>
        <w:t xml:space="preserve">H), </w:t>
      </w:r>
      <w:r w:rsidR="00DD2A41" w:rsidRPr="00AC194E">
        <w:rPr>
          <w:rFonts w:ascii="Arial" w:eastAsia="宋体" w:hAnsi="Arial" w:cs="Arial"/>
        </w:rPr>
        <w:t>7.26</w:t>
      </w:r>
      <w:r w:rsidR="00DD0506" w:rsidRPr="00AC194E">
        <w:rPr>
          <w:rFonts w:ascii="Arial" w:hAnsi="Arial" w:cs="Arial"/>
          <w:sz w:val="20"/>
        </w:rPr>
        <w:t>–</w:t>
      </w:r>
      <w:r w:rsidR="00DD2A41" w:rsidRPr="00AC194E">
        <w:rPr>
          <w:rFonts w:ascii="Arial" w:eastAsia="宋体" w:hAnsi="Arial" w:cs="Arial"/>
        </w:rPr>
        <w:t>7.20</w:t>
      </w:r>
      <w:r w:rsidR="00570A5C" w:rsidRPr="00AC194E">
        <w:rPr>
          <w:rFonts w:ascii="Arial" w:eastAsia="宋体" w:hAnsi="Arial" w:cs="Arial"/>
        </w:rPr>
        <w:t xml:space="preserve"> </w:t>
      </w:r>
      <w:r w:rsidR="00DD2A41" w:rsidRPr="00AC194E">
        <w:rPr>
          <w:rFonts w:ascii="Arial" w:eastAsia="宋体" w:hAnsi="Arial" w:cs="Arial"/>
        </w:rPr>
        <w:t xml:space="preserve">(m, 1H), </w:t>
      </w:r>
      <w:r w:rsidR="002E70ED" w:rsidRPr="00AC194E">
        <w:rPr>
          <w:rFonts w:ascii="Arial" w:eastAsia="宋体" w:hAnsi="Arial" w:cs="Arial"/>
        </w:rPr>
        <w:t>7.14</w:t>
      </w:r>
      <w:r w:rsidR="00570A5C" w:rsidRPr="00AC194E">
        <w:rPr>
          <w:rFonts w:ascii="Arial" w:eastAsia="宋体" w:hAnsi="Arial" w:cs="Arial"/>
        </w:rPr>
        <w:t xml:space="preserve"> </w:t>
      </w:r>
      <w:r w:rsidR="002E70ED" w:rsidRPr="00AC194E">
        <w:rPr>
          <w:rFonts w:ascii="Arial" w:eastAsia="宋体" w:hAnsi="Arial" w:cs="Arial"/>
        </w:rPr>
        <w:t xml:space="preserve">(t,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="002E70ED" w:rsidRPr="0072616E">
        <w:rPr>
          <w:rFonts w:ascii="Arial" w:eastAsia="宋体" w:hAnsi="Arial" w:cs="Arial"/>
          <w:i/>
          <w:iCs/>
        </w:rPr>
        <w:t xml:space="preserve"> </w:t>
      </w:r>
      <w:r w:rsidR="002E70ED" w:rsidRPr="00AC194E">
        <w:rPr>
          <w:rFonts w:ascii="Arial" w:eastAsia="宋体" w:hAnsi="Arial" w:cs="Arial"/>
        </w:rPr>
        <w:t>= 6.9Hz, 1H), 6.07</w:t>
      </w:r>
      <w:r w:rsidR="00883AD0" w:rsidRPr="00AC194E">
        <w:rPr>
          <w:rFonts w:ascii="Arial" w:eastAsia="宋体" w:hAnsi="Arial" w:cs="Arial"/>
        </w:rPr>
        <w:t xml:space="preserve"> </w:t>
      </w:r>
      <w:r w:rsidR="002E70ED" w:rsidRPr="00AC194E">
        <w:rPr>
          <w:rFonts w:ascii="Arial" w:eastAsia="宋体" w:hAnsi="Arial" w:cs="Arial"/>
        </w:rPr>
        <w:t>(s, 1H), 5.76</w:t>
      </w:r>
      <w:r w:rsidR="00570A5C" w:rsidRPr="00AC194E">
        <w:rPr>
          <w:rFonts w:ascii="Arial" w:eastAsia="宋体" w:hAnsi="Arial" w:cs="Arial"/>
        </w:rPr>
        <w:t xml:space="preserve"> </w:t>
      </w:r>
      <w:r w:rsidR="002E70ED" w:rsidRPr="00AC194E">
        <w:rPr>
          <w:rFonts w:ascii="Arial" w:eastAsia="宋体" w:hAnsi="Arial" w:cs="Arial"/>
        </w:rPr>
        <w:t>(s, 1H), 4.38</w:t>
      </w:r>
      <w:r w:rsidR="00570A5C" w:rsidRPr="00AC194E">
        <w:rPr>
          <w:rFonts w:ascii="Arial" w:eastAsia="宋体" w:hAnsi="Arial" w:cs="Arial"/>
        </w:rPr>
        <w:t xml:space="preserve"> </w:t>
      </w:r>
      <w:r w:rsidR="002E70ED" w:rsidRPr="00AC194E">
        <w:rPr>
          <w:rFonts w:ascii="Arial" w:eastAsia="宋体" w:hAnsi="Arial" w:cs="Arial"/>
        </w:rPr>
        <w:t xml:space="preserve">(d,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="00A47023" w:rsidRPr="0072616E">
        <w:rPr>
          <w:rFonts w:ascii="Arial" w:eastAsia="宋体" w:hAnsi="Arial" w:cs="Arial"/>
          <w:i/>
          <w:iCs/>
        </w:rPr>
        <w:t xml:space="preserve"> </w:t>
      </w:r>
      <w:r w:rsidR="00A47023" w:rsidRPr="00AC194E">
        <w:rPr>
          <w:rFonts w:ascii="Arial" w:eastAsia="宋体" w:hAnsi="Arial" w:cs="Arial"/>
        </w:rPr>
        <w:t>= 12.0Hz, 1H), 3.71</w:t>
      </w:r>
      <w:r w:rsidR="00DD0506" w:rsidRPr="00AC194E">
        <w:rPr>
          <w:rFonts w:ascii="Arial" w:hAnsi="Arial" w:cs="Arial"/>
          <w:sz w:val="20"/>
        </w:rPr>
        <w:t>–</w:t>
      </w:r>
      <w:r w:rsidR="002E70ED" w:rsidRPr="00AC194E">
        <w:rPr>
          <w:rFonts w:ascii="Arial" w:eastAsia="宋体" w:hAnsi="Arial" w:cs="Arial"/>
        </w:rPr>
        <w:t>3.61(m, 1H), 3.58</w:t>
      </w:r>
      <w:r w:rsidR="006F448F" w:rsidRPr="00AC194E">
        <w:rPr>
          <w:rFonts w:ascii="Arial" w:eastAsia="宋体" w:hAnsi="Arial" w:cs="Arial"/>
        </w:rPr>
        <w:t xml:space="preserve"> </w:t>
      </w:r>
      <w:r w:rsidR="002E70ED" w:rsidRPr="00AC194E">
        <w:rPr>
          <w:rFonts w:ascii="Arial" w:eastAsia="宋体" w:hAnsi="Arial" w:cs="Arial"/>
        </w:rPr>
        <w:t>(s, 3H), 1.09</w:t>
      </w:r>
      <w:r w:rsidR="006F448F" w:rsidRPr="00AC194E">
        <w:rPr>
          <w:rFonts w:ascii="Arial" w:eastAsia="宋体" w:hAnsi="Arial" w:cs="Arial"/>
        </w:rPr>
        <w:t xml:space="preserve"> </w:t>
      </w:r>
      <w:r w:rsidR="002E70ED" w:rsidRPr="00AC194E">
        <w:rPr>
          <w:rFonts w:ascii="Arial" w:eastAsia="宋体" w:hAnsi="Arial" w:cs="Arial"/>
        </w:rPr>
        <w:t xml:space="preserve">(d,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="002E70ED" w:rsidRPr="00AC194E">
        <w:rPr>
          <w:rFonts w:ascii="Arial" w:eastAsia="宋体" w:hAnsi="Arial" w:cs="Arial"/>
        </w:rPr>
        <w:t xml:space="preserve"> = 6.9 Hz, 3H)</w:t>
      </w:r>
      <w:r w:rsidR="00FB2ECE" w:rsidRPr="00AC194E">
        <w:rPr>
          <w:rFonts w:ascii="Arial" w:eastAsia="宋体" w:hAnsi="Arial" w:cs="Arial"/>
        </w:rPr>
        <w:t>;</w:t>
      </w:r>
    </w:p>
    <w:p w14:paraId="0753122C" w14:textId="3E7EE5FD" w:rsidR="006F448F" w:rsidRPr="00AC194E" w:rsidRDefault="00C421B9" w:rsidP="006F448F">
      <w:pPr>
        <w:spacing w:line="360" w:lineRule="auto"/>
        <w:rPr>
          <w:rFonts w:ascii="Arial" w:eastAsia="宋体" w:hAnsi="Arial" w:cs="Arial"/>
        </w:rPr>
      </w:pPr>
      <w:r w:rsidRPr="00EF2654">
        <w:rPr>
          <w:rFonts w:ascii="Arial" w:hAnsi="Arial" w:cs="Arial"/>
          <w:b/>
          <w:bCs/>
          <w:vertAlign w:val="superscript"/>
        </w:rPr>
        <w:t>13</w:t>
      </w:r>
      <w:r w:rsidRPr="00EF2654">
        <w:rPr>
          <w:rFonts w:ascii="Arial" w:hAnsi="Arial" w:cs="Arial"/>
          <w:b/>
          <w:bCs/>
        </w:rPr>
        <w:t xml:space="preserve">C NMR </w:t>
      </w:r>
      <w:r w:rsidRPr="00AC194E">
        <w:rPr>
          <w:rFonts w:ascii="Arial" w:hAnsi="Arial" w:cs="Arial"/>
        </w:rPr>
        <w:t>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>δ</w:t>
      </w:r>
      <w:r w:rsidRPr="00AC194E">
        <w:rPr>
          <w:rFonts w:ascii="Arial" w:hAnsi="Arial" w:cs="Arial"/>
        </w:rPr>
        <w:t xml:space="preserve"> </w:t>
      </w:r>
      <w:r w:rsidR="001800D2" w:rsidRPr="00AC194E">
        <w:rPr>
          <w:rFonts w:ascii="Arial" w:eastAsia="宋体" w:hAnsi="Arial" w:cs="Arial"/>
        </w:rPr>
        <w:t>167.3, 165.1, 149.</w:t>
      </w:r>
      <w:r w:rsidR="00B8296B" w:rsidRPr="00AC194E">
        <w:rPr>
          <w:rFonts w:ascii="Arial" w:eastAsia="宋体" w:hAnsi="Arial" w:cs="Arial"/>
        </w:rPr>
        <w:t>2</w:t>
      </w:r>
      <w:r w:rsidR="001800D2" w:rsidRPr="00AC194E">
        <w:rPr>
          <w:rFonts w:ascii="Arial" w:eastAsia="宋体" w:hAnsi="Arial" w:cs="Arial"/>
        </w:rPr>
        <w:t>, 142.</w:t>
      </w:r>
      <w:r w:rsidR="00B8296B" w:rsidRPr="00AC194E">
        <w:rPr>
          <w:rFonts w:ascii="Arial" w:eastAsia="宋体" w:hAnsi="Arial" w:cs="Arial"/>
        </w:rPr>
        <w:t>5</w:t>
      </w:r>
      <w:r w:rsidR="001800D2" w:rsidRPr="00AC194E">
        <w:rPr>
          <w:rFonts w:ascii="Arial" w:eastAsia="宋体" w:hAnsi="Arial" w:cs="Arial"/>
        </w:rPr>
        <w:t>, 141.6, 136.7, 128.9, 128.5, 126.</w:t>
      </w:r>
      <w:r w:rsidR="00B8296B" w:rsidRPr="00AC194E">
        <w:rPr>
          <w:rFonts w:ascii="Arial" w:eastAsia="宋体" w:hAnsi="Arial" w:cs="Arial"/>
        </w:rPr>
        <w:t>8</w:t>
      </w:r>
      <w:r w:rsidR="001800D2" w:rsidRPr="00AC194E">
        <w:rPr>
          <w:rFonts w:ascii="Arial" w:eastAsia="宋体" w:hAnsi="Arial" w:cs="Arial"/>
        </w:rPr>
        <w:t>, 125.5, 122.2, 121.</w:t>
      </w:r>
      <w:r w:rsidR="00B8296B" w:rsidRPr="00AC194E">
        <w:rPr>
          <w:rFonts w:ascii="Arial" w:eastAsia="宋体" w:hAnsi="Arial" w:cs="Arial"/>
        </w:rPr>
        <w:t>4</w:t>
      </w:r>
      <w:r w:rsidR="001800D2" w:rsidRPr="00AC194E">
        <w:rPr>
          <w:rFonts w:ascii="Arial" w:eastAsia="宋体" w:hAnsi="Arial" w:cs="Arial"/>
        </w:rPr>
        <w:t>, 51.9, 51.</w:t>
      </w:r>
      <w:r w:rsidR="00B8296B" w:rsidRPr="00AC194E">
        <w:rPr>
          <w:rFonts w:ascii="Arial" w:eastAsia="宋体" w:hAnsi="Arial" w:cs="Arial"/>
        </w:rPr>
        <w:t>9</w:t>
      </w:r>
      <w:r w:rsidR="001800D2" w:rsidRPr="00AC194E">
        <w:rPr>
          <w:rFonts w:ascii="Arial" w:eastAsia="宋体" w:hAnsi="Arial" w:cs="Arial"/>
        </w:rPr>
        <w:t>, 45.</w:t>
      </w:r>
      <w:r w:rsidR="00B8296B" w:rsidRPr="00AC194E">
        <w:rPr>
          <w:rFonts w:ascii="Arial" w:eastAsia="宋体" w:hAnsi="Arial" w:cs="Arial"/>
        </w:rPr>
        <w:t>5</w:t>
      </w:r>
      <w:r w:rsidR="001800D2" w:rsidRPr="00AC194E">
        <w:rPr>
          <w:rFonts w:ascii="Arial" w:eastAsia="宋体" w:hAnsi="Arial" w:cs="Arial"/>
        </w:rPr>
        <w:t>, 21.</w:t>
      </w:r>
      <w:r w:rsidR="00B8296B" w:rsidRPr="00AC194E">
        <w:rPr>
          <w:rFonts w:ascii="Arial" w:eastAsia="宋体" w:hAnsi="Arial" w:cs="Arial"/>
        </w:rPr>
        <w:t>2</w:t>
      </w:r>
      <w:r w:rsidR="006F448F" w:rsidRPr="00AC194E">
        <w:rPr>
          <w:rFonts w:ascii="Arial" w:eastAsia="宋体" w:hAnsi="Arial" w:cs="Arial"/>
        </w:rPr>
        <w:t>.</w:t>
      </w:r>
    </w:p>
    <w:p w14:paraId="646500B2" w14:textId="1435BCDC" w:rsidR="006F448F" w:rsidRPr="00AC194E" w:rsidRDefault="006F448F" w:rsidP="00A47044">
      <w:pPr>
        <w:adjustRightInd w:val="0"/>
        <w:snapToGrid w:val="0"/>
        <w:spacing w:before="480" w:line="480" w:lineRule="auto"/>
        <w:outlineLvl w:val="0"/>
        <w:rPr>
          <w:rFonts w:ascii="Arial" w:eastAsiaTheme="majorEastAsia" w:hAnsi="Arial" w:cs="Arial"/>
        </w:rPr>
      </w:pPr>
      <w:r w:rsidRPr="00EF2654">
        <w:rPr>
          <w:rFonts w:ascii="Arial" w:eastAsiaTheme="majorEastAsia" w:hAnsi="Arial" w:cs="Arial"/>
          <w:b/>
          <w:bCs/>
          <w:i/>
          <w:iCs/>
        </w:rPr>
        <w:t>Methyl 2-methylene-3,4-diphenyl-4-(pyridin-2-yl)</w:t>
      </w:r>
      <w:r w:rsidR="005A2519" w:rsidRPr="00EF2654">
        <w:rPr>
          <w:rFonts w:ascii="Arial" w:eastAsiaTheme="majorEastAsia" w:hAnsi="Arial" w:cs="Arial"/>
          <w:b/>
          <w:bCs/>
          <w:i/>
          <w:iCs/>
        </w:rPr>
        <w:t xml:space="preserve"> </w:t>
      </w:r>
      <w:r w:rsidRPr="00EF2654">
        <w:rPr>
          <w:rFonts w:ascii="Arial" w:eastAsiaTheme="majorEastAsia" w:hAnsi="Arial" w:cs="Arial"/>
          <w:b/>
          <w:bCs/>
          <w:i/>
          <w:iCs/>
        </w:rPr>
        <w:t>butanoate (</w:t>
      </w:r>
      <w:r w:rsidR="005A2519" w:rsidRPr="00EF2654">
        <w:rPr>
          <w:rFonts w:ascii="Arial" w:eastAsiaTheme="majorEastAsia" w:hAnsi="Arial" w:cs="Arial"/>
          <w:b/>
          <w:bCs/>
          <w:i/>
          <w:iCs/>
        </w:rPr>
        <w:t>4e</w:t>
      </w:r>
      <w:r w:rsidRPr="00EF2654">
        <w:rPr>
          <w:rFonts w:ascii="Arial" w:eastAsiaTheme="majorEastAsia" w:hAnsi="Arial" w:cs="Arial"/>
          <w:b/>
          <w:bCs/>
          <w:i/>
          <w:iCs/>
        </w:rPr>
        <w:t>)</w:t>
      </w:r>
      <w:r w:rsidR="00A83299" w:rsidRPr="00AC194E">
        <w:rPr>
          <w:rFonts w:ascii="Arial" w:eastAsiaTheme="majorEastAsia" w:hAnsi="Arial" w:cs="Arial"/>
          <w:vertAlign w:val="superscript"/>
        </w:rPr>
        <w:t>3</w:t>
      </w:r>
    </w:p>
    <w:p w14:paraId="412D33AB" w14:textId="7543A373" w:rsidR="00A47044" w:rsidRPr="007950EE" w:rsidRDefault="009F596D" w:rsidP="007950EE">
      <w:pPr>
        <w:adjustRightInd w:val="0"/>
        <w:snapToGrid w:val="0"/>
        <w:spacing w:line="360" w:lineRule="auto"/>
        <w:jc w:val="center"/>
        <w:outlineLvl w:val="0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540" w:dyaOrig="863" w14:anchorId="2AF4E412">
          <v:shape id="_x0000_i1043" type="#_x0000_t75" alt="" style="width:78.75pt;height:43.5pt;mso-width-percent:0;mso-height-percent:0;mso-width-percent:0;mso-height-percent:0" o:ole="">
            <v:imagedata r:id="rId47" o:title=""/>
          </v:shape>
          <o:OLEObject Type="Embed" ProgID="ChemDraw.Document.6.0" ShapeID="_x0000_i1043" DrawAspect="Content" ObjectID="_1688189811" r:id="rId48"/>
        </w:object>
      </w:r>
    </w:p>
    <w:p w14:paraId="7CC12778" w14:textId="6A8B2113" w:rsidR="006F448F" w:rsidRPr="00AC194E" w:rsidRDefault="0010536E" w:rsidP="006F448F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hAnsi="Arial" w:cs="Arial"/>
        </w:rPr>
        <w:t xml:space="preserve">Eluting with </w:t>
      </w:r>
      <w:r w:rsidRPr="00AC194E">
        <w:rPr>
          <w:rFonts w:ascii="Arial" w:hAnsi="Arial" w:cs="Arial"/>
          <w:color w:val="000000"/>
        </w:rPr>
        <w:t xml:space="preserve">petroleum </w:t>
      </w:r>
      <w:r w:rsidR="005A2519" w:rsidRPr="00AC194E">
        <w:rPr>
          <w:rFonts w:ascii="Arial" w:hAnsi="Arial" w:cs="Arial"/>
          <w:color w:val="000000"/>
        </w:rPr>
        <w:t>ether/</w:t>
      </w:r>
      <w:proofErr w:type="spellStart"/>
      <w:r w:rsidRPr="00AC194E">
        <w:rPr>
          <w:rFonts w:ascii="Arial" w:hAnsi="Arial" w:cs="Arial"/>
          <w:color w:val="000000"/>
        </w:rPr>
        <w:t>EtOAc</w:t>
      </w:r>
      <w:proofErr w:type="spellEnd"/>
      <w:r w:rsidRPr="00AC194E">
        <w:rPr>
          <w:rFonts w:ascii="Arial" w:hAnsi="Arial" w:cs="Arial"/>
          <w:color w:val="000000"/>
        </w:rPr>
        <w:t xml:space="preserve"> </w:t>
      </w:r>
      <w:r w:rsidR="00244ECC" w:rsidRPr="00AC194E">
        <w:rPr>
          <w:rFonts w:ascii="Arial" w:hAnsi="Arial" w:cs="Arial"/>
          <w:color w:val="000000"/>
        </w:rPr>
        <w:t xml:space="preserve">= </w:t>
      </w:r>
      <w:r w:rsidR="00FD1677" w:rsidRPr="00AC194E">
        <w:rPr>
          <w:rFonts w:ascii="Arial" w:hAnsi="Arial" w:cs="Arial"/>
          <w:color w:val="000000"/>
        </w:rPr>
        <w:t>10</w:t>
      </w:r>
      <w:r w:rsidRPr="00AC194E">
        <w:rPr>
          <w:rFonts w:ascii="Arial" w:hAnsi="Arial" w:cs="Arial"/>
          <w:color w:val="000000"/>
        </w:rPr>
        <w:t xml:space="preserve">:1 (v/v). </w:t>
      </w:r>
      <w:r w:rsidR="006F448F" w:rsidRPr="00AC194E">
        <w:rPr>
          <w:rFonts w:ascii="Arial" w:eastAsiaTheme="majorEastAsia" w:hAnsi="Arial" w:cs="Arial"/>
        </w:rPr>
        <w:t xml:space="preserve">White solid, </w:t>
      </w:r>
      <w:r w:rsidR="003F6559" w:rsidRPr="00AC194E">
        <w:rPr>
          <w:rFonts w:ascii="Arial" w:eastAsiaTheme="majorEastAsia" w:hAnsi="Arial" w:cs="Arial"/>
        </w:rPr>
        <w:t>m.</w:t>
      </w:r>
      <w:r w:rsidRPr="00AC194E">
        <w:rPr>
          <w:rFonts w:ascii="Arial" w:eastAsiaTheme="majorEastAsia" w:hAnsi="Arial" w:cs="Arial"/>
        </w:rPr>
        <w:t xml:space="preserve"> </w:t>
      </w:r>
      <w:r w:rsidR="003F6559" w:rsidRPr="00AC194E">
        <w:rPr>
          <w:rFonts w:ascii="Arial" w:eastAsiaTheme="majorEastAsia" w:hAnsi="Arial" w:cs="Arial"/>
        </w:rPr>
        <w:t xml:space="preserve">p.: </w:t>
      </w:r>
      <w:r w:rsidR="00DA03F7" w:rsidRPr="00AC194E">
        <w:rPr>
          <w:rFonts w:ascii="Arial" w:eastAsiaTheme="majorEastAsia" w:hAnsi="Arial" w:cs="Arial"/>
        </w:rPr>
        <w:t>165-167</w:t>
      </w:r>
      <w:r w:rsidR="005A2519" w:rsidRPr="00AC194E">
        <w:rPr>
          <w:rFonts w:ascii="Arial" w:eastAsia="宋体" w:hAnsi="Arial" w:cs="Arial"/>
          <w:vertAlign w:val="superscript"/>
        </w:rPr>
        <w:t>o</w:t>
      </w:r>
      <w:r w:rsidR="005A2519" w:rsidRPr="00AC194E">
        <w:rPr>
          <w:rFonts w:ascii="Arial" w:eastAsia="宋体" w:hAnsi="Arial" w:cs="Arial"/>
        </w:rPr>
        <w:t>C</w:t>
      </w:r>
      <w:r w:rsidR="003F6559" w:rsidRPr="00AC194E">
        <w:rPr>
          <w:rFonts w:ascii="Arial" w:eastAsiaTheme="majorEastAsia" w:hAnsi="Arial" w:cs="Arial"/>
        </w:rPr>
        <w:t xml:space="preserve">, </w:t>
      </w:r>
      <w:r w:rsidR="006F448F" w:rsidRPr="00AC194E">
        <w:rPr>
          <w:rFonts w:ascii="Arial" w:eastAsiaTheme="majorEastAsia" w:hAnsi="Arial" w:cs="Arial"/>
        </w:rPr>
        <w:t xml:space="preserve">yield </w:t>
      </w:r>
      <w:r w:rsidRPr="00AC194E">
        <w:rPr>
          <w:rFonts w:ascii="Arial" w:eastAsiaTheme="majorEastAsia" w:hAnsi="Arial" w:cs="Arial"/>
        </w:rPr>
        <w:t>71</w:t>
      </w:r>
      <w:r w:rsidR="006F448F" w:rsidRPr="00AC194E">
        <w:rPr>
          <w:rFonts w:ascii="Arial" w:eastAsiaTheme="majorEastAsia" w:hAnsi="Arial" w:cs="Arial"/>
        </w:rPr>
        <w:t>%.</w:t>
      </w:r>
    </w:p>
    <w:p w14:paraId="35DA46DD" w14:textId="4A2B3941" w:rsidR="0005136F" w:rsidRPr="00AC194E" w:rsidRDefault="006F448F" w:rsidP="009B67F2">
      <w:pPr>
        <w:spacing w:line="360" w:lineRule="auto"/>
        <w:rPr>
          <w:rFonts w:ascii="Arial" w:eastAsia="宋体" w:hAnsi="Arial" w:cs="Arial"/>
        </w:rPr>
      </w:pPr>
      <w:r w:rsidRPr="00EF2654">
        <w:rPr>
          <w:rFonts w:ascii="Arial" w:hAnsi="Arial" w:cs="Arial"/>
          <w:b/>
          <w:bCs/>
          <w:vertAlign w:val="superscript"/>
        </w:rPr>
        <w:lastRenderedPageBreak/>
        <w:t>1</w:t>
      </w:r>
      <w:r w:rsidRPr="00EF2654">
        <w:rPr>
          <w:rFonts w:ascii="Arial" w:hAnsi="Arial" w:cs="Arial"/>
          <w:b/>
          <w:bCs/>
        </w:rPr>
        <w:t xml:space="preserve">H NMR </w:t>
      </w:r>
      <w:r w:rsidRPr="00AC194E">
        <w:rPr>
          <w:rFonts w:ascii="Arial" w:hAnsi="Arial" w:cs="Arial"/>
        </w:rPr>
        <w:t>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>δ</w:t>
      </w:r>
      <w:r w:rsidRPr="00AC194E">
        <w:rPr>
          <w:rFonts w:ascii="Arial" w:hAnsi="Arial" w:cs="Arial"/>
        </w:rPr>
        <w:t xml:space="preserve"> </w:t>
      </w:r>
      <w:r w:rsidR="00880232" w:rsidRPr="00AC194E">
        <w:rPr>
          <w:rFonts w:ascii="Arial" w:eastAsia="宋体" w:hAnsi="Arial" w:cs="Arial"/>
        </w:rPr>
        <w:t>8.54</w:t>
      </w:r>
      <w:r w:rsidR="002F3C76" w:rsidRPr="00AC194E">
        <w:rPr>
          <w:rFonts w:ascii="Arial" w:eastAsia="宋体" w:hAnsi="Arial" w:cs="Arial"/>
        </w:rPr>
        <w:t xml:space="preserve"> </w:t>
      </w:r>
      <w:r w:rsidR="003F6559" w:rsidRPr="00AC194E">
        <w:rPr>
          <w:rFonts w:ascii="Arial" w:eastAsia="宋体" w:hAnsi="Arial" w:cs="Arial"/>
        </w:rPr>
        <w:t>(</w:t>
      </w:r>
      <w:proofErr w:type="spellStart"/>
      <w:r w:rsidR="003F6559" w:rsidRPr="00AC194E">
        <w:rPr>
          <w:rFonts w:ascii="Arial" w:eastAsia="宋体" w:hAnsi="Arial" w:cs="Arial"/>
        </w:rPr>
        <w:t>d</w:t>
      </w:r>
      <w:r w:rsidR="00880232" w:rsidRPr="00AC194E">
        <w:rPr>
          <w:rFonts w:ascii="Arial" w:eastAsia="宋体" w:hAnsi="Arial" w:cs="Arial"/>
        </w:rPr>
        <w:t>dd</w:t>
      </w:r>
      <w:proofErr w:type="spellEnd"/>
      <w:r w:rsidR="003F6559" w:rsidRPr="00AC194E">
        <w:rPr>
          <w:rFonts w:ascii="Arial" w:eastAsia="宋体" w:hAnsi="Arial" w:cs="Arial"/>
        </w:rPr>
        <w:t xml:space="preserve">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="00880232" w:rsidRPr="0072616E">
        <w:rPr>
          <w:rFonts w:ascii="Arial" w:eastAsia="宋体" w:hAnsi="Arial" w:cs="Arial"/>
          <w:i/>
          <w:iCs/>
        </w:rPr>
        <w:t xml:space="preserve"> </w:t>
      </w:r>
      <w:r w:rsidR="00880232" w:rsidRPr="00AC194E">
        <w:rPr>
          <w:rFonts w:ascii="Arial" w:eastAsia="宋体" w:hAnsi="Arial" w:cs="Arial"/>
        </w:rPr>
        <w:t>= 4</w:t>
      </w:r>
      <w:r w:rsidR="00DA0AC5" w:rsidRPr="00AC194E">
        <w:rPr>
          <w:rFonts w:ascii="Arial" w:eastAsia="宋体" w:hAnsi="Arial" w:cs="Arial"/>
        </w:rPr>
        <w:t>.</w:t>
      </w:r>
      <w:r w:rsidR="00880232" w:rsidRPr="00AC194E">
        <w:rPr>
          <w:rFonts w:ascii="Arial" w:eastAsia="宋体" w:hAnsi="Arial" w:cs="Arial"/>
        </w:rPr>
        <w:t>8</w:t>
      </w:r>
      <w:r w:rsidR="00DA0AC5" w:rsidRPr="00AC194E">
        <w:rPr>
          <w:rFonts w:ascii="Arial" w:eastAsia="宋体" w:hAnsi="Arial" w:cs="Arial"/>
        </w:rPr>
        <w:t xml:space="preserve"> Hz,</w:t>
      </w:r>
      <w:r w:rsidR="00880232" w:rsidRPr="00AC194E">
        <w:rPr>
          <w:rFonts w:ascii="Arial" w:eastAsia="宋体" w:hAnsi="Arial" w:cs="Arial"/>
        </w:rPr>
        <w:t xml:space="preserve"> 1.8 Hz, 0.9 Hz,</w:t>
      </w:r>
      <w:r w:rsidR="00DA0AC5" w:rsidRPr="00AC194E">
        <w:rPr>
          <w:rFonts w:ascii="Arial" w:eastAsia="宋体" w:hAnsi="Arial" w:cs="Arial"/>
        </w:rPr>
        <w:t xml:space="preserve"> 1H), 7.56</w:t>
      </w:r>
      <w:r w:rsidR="002F3C76" w:rsidRPr="00AC194E">
        <w:rPr>
          <w:rFonts w:ascii="Arial" w:eastAsia="宋体" w:hAnsi="Arial" w:cs="Arial"/>
        </w:rPr>
        <w:t xml:space="preserve"> </w:t>
      </w:r>
      <w:r w:rsidR="003F6559" w:rsidRPr="00AC194E">
        <w:rPr>
          <w:rFonts w:ascii="Arial" w:eastAsia="宋体" w:hAnsi="Arial" w:cs="Arial"/>
        </w:rPr>
        <w:t xml:space="preserve">(td,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="002C545C" w:rsidRPr="0072616E">
        <w:rPr>
          <w:rFonts w:ascii="Arial" w:eastAsia="宋体" w:hAnsi="Arial" w:cs="Arial"/>
          <w:i/>
          <w:iCs/>
        </w:rPr>
        <w:t xml:space="preserve"> </w:t>
      </w:r>
      <w:r w:rsidR="002C545C" w:rsidRPr="00AC194E">
        <w:rPr>
          <w:rFonts w:ascii="Arial" w:eastAsia="宋体" w:hAnsi="Arial" w:cs="Arial"/>
        </w:rPr>
        <w:t>= 7.8 Hz, 2.1</w:t>
      </w:r>
      <w:r w:rsidR="00446AF5" w:rsidRPr="00AC194E">
        <w:rPr>
          <w:rFonts w:ascii="Arial" w:eastAsia="宋体" w:hAnsi="Arial" w:cs="Arial"/>
        </w:rPr>
        <w:t xml:space="preserve"> Hz, 1H), 7.30</w:t>
      </w:r>
      <w:r w:rsidR="003F6559" w:rsidRPr="00AC194E">
        <w:rPr>
          <w:rFonts w:ascii="Arial" w:eastAsia="宋体" w:hAnsi="Arial" w:cs="Arial"/>
        </w:rPr>
        <w:t xml:space="preserve"> (d,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="00446AF5" w:rsidRPr="0072616E">
        <w:rPr>
          <w:rFonts w:ascii="Arial" w:eastAsia="宋体" w:hAnsi="Arial" w:cs="Arial"/>
          <w:i/>
          <w:iCs/>
        </w:rPr>
        <w:t xml:space="preserve"> </w:t>
      </w:r>
      <w:r w:rsidR="00446AF5" w:rsidRPr="00AC194E">
        <w:rPr>
          <w:rFonts w:ascii="Arial" w:eastAsia="宋体" w:hAnsi="Arial" w:cs="Arial"/>
        </w:rPr>
        <w:t>= 7.8 Hz, 1H), 7.21-6.95 (m, 11H), 6.16</w:t>
      </w:r>
      <w:r w:rsidR="00F37AD7" w:rsidRPr="00AC194E">
        <w:rPr>
          <w:rFonts w:ascii="Arial" w:eastAsia="宋体" w:hAnsi="Arial" w:cs="Arial"/>
        </w:rPr>
        <w:t xml:space="preserve"> (s, 1H), 5.73 (s, 1H), 5.06</w:t>
      </w:r>
      <w:r w:rsidR="005A2519" w:rsidRPr="00AC194E">
        <w:rPr>
          <w:rFonts w:ascii="Arial" w:eastAsia="宋体" w:hAnsi="Arial" w:cs="Arial"/>
        </w:rPr>
        <w:t xml:space="preserve"> </w:t>
      </w:r>
      <w:r w:rsidR="003F6559" w:rsidRPr="00AC194E">
        <w:rPr>
          <w:rFonts w:ascii="Arial" w:eastAsia="宋体" w:hAnsi="Arial" w:cs="Arial"/>
        </w:rPr>
        <w:t xml:space="preserve">(d,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="00F37AD7" w:rsidRPr="0072616E">
        <w:rPr>
          <w:rFonts w:ascii="Arial" w:eastAsia="宋体" w:hAnsi="Arial" w:cs="Arial"/>
          <w:i/>
          <w:iCs/>
        </w:rPr>
        <w:t xml:space="preserve"> </w:t>
      </w:r>
      <w:r w:rsidR="00F37AD7" w:rsidRPr="00AC194E">
        <w:rPr>
          <w:rFonts w:ascii="Arial" w:eastAsia="宋体" w:hAnsi="Arial" w:cs="Arial"/>
        </w:rPr>
        <w:t>= 12.6 Hz, 1H), 4.73</w:t>
      </w:r>
      <w:r w:rsidR="005A2519" w:rsidRPr="00AC194E">
        <w:rPr>
          <w:rFonts w:ascii="Arial" w:eastAsia="宋体" w:hAnsi="Arial" w:cs="Arial"/>
        </w:rPr>
        <w:t xml:space="preserve"> </w:t>
      </w:r>
      <w:r w:rsidR="003F6559" w:rsidRPr="00AC194E">
        <w:rPr>
          <w:rFonts w:ascii="Arial" w:eastAsia="宋体" w:hAnsi="Arial" w:cs="Arial"/>
        </w:rPr>
        <w:t xml:space="preserve">(d, </w:t>
      </w:r>
      <w:r w:rsidR="008C095B" w:rsidRPr="0072616E">
        <w:rPr>
          <w:rFonts w:ascii="Arial" w:eastAsia="宋体" w:hAnsi="Arial" w:cs="Arial"/>
          <w:i/>
          <w:iCs/>
        </w:rPr>
        <w:t>J</w:t>
      </w:r>
      <w:r w:rsidR="00F37AD7" w:rsidRPr="0072616E">
        <w:rPr>
          <w:rFonts w:ascii="Arial" w:eastAsia="宋体" w:hAnsi="Arial" w:cs="Arial"/>
          <w:i/>
          <w:iCs/>
        </w:rPr>
        <w:t xml:space="preserve"> </w:t>
      </w:r>
      <w:r w:rsidR="00F37AD7" w:rsidRPr="00AC194E">
        <w:rPr>
          <w:rFonts w:ascii="Arial" w:eastAsia="宋体" w:hAnsi="Arial" w:cs="Arial"/>
        </w:rPr>
        <w:t>= 12.6 Hz, 1H), 3.63</w:t>
      </w:r>
      <w:r w:rsidR="003F6559" w:rsidRPr="00AC194E">
        <w:rPr>
          <w:rFonts w:ascii="Arial" w:eastAsia="宋体" w:hAnsi="Arial" w:cs="Arial"/>
        </w:rPr>
        <w:t xml:space="preserve"> (s, 3H).</w:t>
      </w:r>
    </w:p>
    <w:p w14:paraId="6DA730FB" w14:textId="77777777" w:rsidR="006437D4" w:rsidRPr="00EF2654" w:rsidRDefault="006437D4" w:rsidP="00A47044">
      <w:pPr>
        <w:spacing w:before="480" w:line="480" w:lineRule="auto"/>
        <w:rPr>
          <w:rFonts w:ascii="Arial" w:hAnsi="Arial" w:cs="Arial"/>
          <w:b/>
          <w:bCs/>
          <w:i/>
          <w:iCs/>
        </w:rPr>
      </w:pPr>
      <w:r w:rsidRPr="00EF2654">
        <w:rPr>
          <w:rFonts w:ascii="Arial" w:hAnsi="Arial" w:cs="Arial"/>
          <w:b/>
          <w:bCs/>
          <w:i/>
          <w:iCs/>
        </w:rPr>
        <w:t>Methyl 4-(4-bromopyridin-2-yl)-2-methylene-3-phenylbutanoate(4f)</w:t>
      </w:r>
    </w:p>
    <w:p w14:paraId="4A425F4E" w14:textId="49203FFD" w:rsidR="00A47044" w:rsidRPr="00AC194E" w:rsidRDefault="009F596D" w:rsidP="007950EE">
      <w:pPr>
        <w:spacing w:line="360" w:lineRule="auto"/>
        <w:jc w:val="center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540" w:dyaOrig="876" w14:anchorId="75255EFB">
          <v:shape id="_x0000_i1044" type="#_x0000_t75" alt="" style="width:78.75pt;height:44.25pt;mso-width-percent:0;mso-height-percent:0;mso-width-percent:0;mso-height-percent:0" o:ole="">
            <v:imagedata r:id="rId49" o:title=""/>
          </v:shape>
          <o:OLEObject Type="Embed" ProgID="ChemDraw.Document.6.0" ShapeID="_x0000_i1044" DrawAspect="Content" ObjectID="_1688189812" r:id="rId50"/>
        </w:object>
      </w:r>
    </w:p>
    <w:p w14:paraId="5231925F" w14:textId="35FBAD27" w:rsidR="006437D4" w:rsidRPr="00AC194E" w:rsidRDefault="00A83299" w:rsidP="006437D4">
      <w:pPr>
        <w:adjustRightInd w:val="0"/>
        <w:snapToGrid w:val="0"/>
        <w:spacing w:line="360" w:lineRule="auto"/>
        <w:outlineLvl w:val="0"/>
        <w:rPr>
          <w:rFonts w:ascii="Arial" w:eastAsiaTheme="majorEastAsia" w:hAnsi="Arial" w:cs="Arial"/>
        </w:rPr>
      </w:pPr>
      <w:r w:rsidRPr="00AC194E">
        <w:rPr>
          <w:rFonts w:ascii="Arial" w:hAnsi="Arial" w:cs="Arial"/>
        </w:rPr>
        <w:t xml:space="preserve">The reaction was performed at 100 </w:t>
      </w:r>
      <w:proofErr w:type="spellStart"/>
      <w:r w:rsidRPr="00AC194E">
        <w:rPr>
          <w:rFonts w:ascii="Arial" w:hAnsi="Arial" w:cs="Arial"/>
          <w:vertAlign w:val="superscript"/>
        </w:rPr>
        <w:t>o</w:t>
      </w:r>
      <w:r w:rsidRPr="00AC194E">
        <w:rPr>
          <w:rFonts w:ascii="Arial" w:hAnsi="Arial" w:cs="Arial"/>
        </w:rPr>
        <w:t>C</w:t>
      </w:r>
      <w:proofErr w:type="spellEnd"/>
      <w:r w:rsidRPr="00AC194E">
        <w:rPr>
          <w:rFonts w:ascii="Arial" w:hAnsi="Arial" w:cs="Arial"/>
        </w:rPr>
        <w:t xml:space="preserve"> </w:t>
      </w:r>
      <w:r w:rsidR="0039186B" w:rsidRPr="00AC194E">
        <w:rPr>
          <w:rFonts w:ascii="Arial" w:hAnsi="Arial" w:cs="Arial"/>
        </w:rPr>
        <w:t>for 16h.</w:t>
      </w:r>
      <w:r w:rsidRPr="00AC194E">
        <w:rPr>
          <w:rFonts w:ascii="Arial" w:hAnsi="Arial" w:cs="Arial"/>
        </w:rPr>
        <w:t xml:space="preserve"> </w:t>
      </w:r>
      <w:r w:rsidR="006437D4" w:rsidRPr="00AC194E">
        <w:rPr>
          <w:rFonts w:ascii="Arial" w:hAnsi="Arial" w:cs="Arial"/>
        </w:rPr>
        <w:t xml:space="preserve">Eluting with </w:t>
      </w:r>
      <w:r w:rsidR="006437D4" w:rsidRPr="00AC194E">
        <w:rPr>
          <w:rFonts w:ascii="Arial" w:hAnsi="Arial" w:cs="Arial"/>
          <w:color w:val="000000"/>
        </w:rPr>
        <w:t xml:space="preserve">petroleum </w:t>
      </w:r>
      <w:r w:rsidR="00CB47E7" w:rsidRPr="00AC194E">
        <w:rPr>
          <w:rFonts w:ascii="Arial" w:hAnsi="Arial" w:cs="Arial"/>
          <w:color w:val="000000"/>
        </w:rPr>
        <w:t>ether/</w:t>
      </w:r>
      <w:proofErr w:type="spellStart"/>
      <w:r w:rsidR="006437D4" w:rsidRPr="00AC194E">
        <w:rPr>
          <w:rFonts w:ascii="Arial" w:hAnsi="Arial" w:cs="Arial"/>
          <w:color w:val="000000"/>
        </w:rPr>
        <w:t>EtOAc</w:t>
      </w:r>
      <w:proofErr w:type="spellEnd"/>
      <w:r w:rsidR="006437D4" w:rsidRPr="00AC194E">
        <w:rPr>
          <w:rFonts w:ascii="Arial" w:hAnsi="Arial" w:cs="Arial"/>
          <w:color w:val="000000"/>
        </w:rPr>
        <w:t xml:space="preserve"> = </w:t>
      </w:r>
      <w:r w:rsidR="00CB47E7" w:rsidRPr="00AC194E">
        <w:rPr>
          <w:rFonts w:ascii="Arial" w:hAnsi="Arial" w:cs="Arial"/>
          <w:color w:val="000000"/>
        </w:rPr>
        <w:t>10</w:t>
      </w:r>
      <w:r w:rsidR="006437D4" w:rsidRPr="00AC194E">
        <w:rPr>
          <w:rFonts w:ascii="Arial" w:hAnsi="Arial" w:cs="Arial"/>
          <w:color w:val="000000"/>
        </w:rPr>
        <w:t xml:space="preserve">:1 (v/v). </w:t>
      </w:r>
      <w:r w:rsidR="006437D4" w:rsidRPr="00AC194E">
        <w:rPr>
          <w:rFonts w:ascii="Arial" w:eastAsiaTheme="majorEastAsia" w:hAnsi="Arial" w:cs="Arial"/>
        </w:rPr>
        <w:t>Colorless oil, yield 32%.</w:t>
      </w:r>
    </w:p>
    <w:p w14:paraId="52C93076" w14:textId="77777777" w:rsidR="006437D4" w:rsidRPr="00AC194E" w:rsidRDefault="006437D4" w:rsidP="006437D4">
      <w:pPr>
        <w:spacing w:line="360" w:lineRule="auto"/>
        <w:rPr>
          <w:rFonts w:ascii="Arial" w:hAnsi="Arial" w:cs="Arial"/>
        </w:rPr>
      </w:pPr>
      <w:r w:rsidRPr="00EF2654">
        <w:rPr>
          <w:rFonts w:ascii="Arial" w:hAnsi="Arial" w:cs="Arial"/>
          <w:b/>
          <w:bCs/>
          <w:vertAlign w:val="superscript"/>
        </w:rPr>
        <w:t>1</w:t>
      </w:r>
      <w:r w:rsidRPr="00EF2654">
        <w:rPr>
          <w:rFonts w:ascii="Arial" w:hAnsi="Arial" w:cs="Arial"/>
          <w:b/>
          <w:bCs/>
        </w:rPr>
        <w:t>H NMR</w:t>
      </w:r>
      <w:r w:rsidRPr="00AC194E">
        <w:rPr>
          <w:rFonts w:ascii="Arial" w:hAnsi="Arial" w:cs="Arial"/>
        </w:rPr>
        <w:t xml:space="preserve"> (300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 xml:space="preserve">δ </w:t>
      </w:r>
      <w:r w:rsidRPr="00AC194E">
        <w:rPr>
          <w:rFonts w:ascii="Arial" w:hAnsi="Arial" w:cs="Arial"/>
        </w:rPr>
        <w:t xml:space="preserve">8.31 (d, </w:t>
      </w:r>
      <w:r w:rsidRPr="00BD74A5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 xml:space="preserve">= 5.1 Hz, 1H), 7.26–7.13 (m, 7H), 6.32 (s, 1H), 5.73 (s, 1H), 4.49 (t, </w:t>
      </w:r>
      <w:r w:rsidRPr="00BD74A5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 xml:space="preserve">= 7.8 Hz, 1H), 3.65 (s, 3H), 3.38 (dd, </w:t>
      </w:r>
      <w:r w:rsidRPr="00BD74A5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 xml:space="preserve">= 13.8Hz, 7.5 Hz, 1H), 3.20 (dd, </w:t>
      </w:r>
      <w:r w:rsidRPr="00BD74A5">
        <w:rPr>
          <w:rFonts w:ascii="Arial" w:hAnsi="Arial" w:cs="Arial"/>
          <w:i/>
          <w:iCs/>
        </w:rPr>
        <w:t xml:space="preserve">J </w:t>
      </w:r>
      <w:r w:rsidRPr="00AC194E">
        <w:rPr>
          <w:rFonts w:ascii="Arial" w:hAnsi="Arial" w:cs="Arial"/>
        </w:rPr>
        <w:t>= 13.8 Hz, 8.7 Hz, 1H);</w:t>
      </w:r>
    </w:p>
    <w:p w14:paraId="77404901" w14:textId="345BB052" w:rsidR="006437D4" w:rsidRPr="00AC194E" w:rsidRDefault="006437D4" w:rsidP="001A11CE">
      <w:pPr>
        <w:adjustRightInd w:val="0"/>
        <w:snapToGrid w:val="0"/>
        <w:spacing w:line="360" w:lineRule="auto"/>
        <w:outlineLvl w:val="0"/>
        <w:rPr>
          <w:rFonts w:ascii="Arial" w:hAnsi="Arial" w:cs="Arial"/>
        </w:rPr>
      </w:pPr>
      <w:r w:rsidRPr="00EF2654">
        <w:rPr>
          <w:rFonts w:ascii="Arial" w:hAnsi="Arial" w:cs="Arial"/>
          <w:b/>
          <w:bCs/>
          <w:vertAlign w:val="superscript"/>
        </w:rPr>
        <w:t>13</w:t>
      </w:r>
      <w:r w:rsidRPr="00EF2654">
        <w:rPr>
          <w:rFonts w:ascii="Arial" w:hAnsi="Arial" w:cs="Arial"/>
          <w:b/>
          <w:bCs/>
        </w:rPr>
        <w:t xml:space="preserve">C NMR </w:t>
      </w:r>
      <w:r w:rsidRPr="00AC194E">
        <w:rPr>
          <w:rFonts w:ascii="Arial" w:hAnsi="Arial" w:cs="Arial"/>
        </w:rPr>
        <w:t>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 xml:space="preserve">δ </w:t>
      </w:r>
      <w:r w:rsidRPr="00AC194E">
        <w:rPr>
          <w:rFonts w:ascii="Arial" w:hAnsi="Arial" w:cs="Arial"/>
        </w:rPr>
        <w:t>167.2, 161.3, 150.0, 142.7, 141.6, 132.9, 128.5, 128.1, 127.0,</w:t>
      </w:r>
      <w:r w:rsidR="00F27A4E" w:rsidRPr="00AC194E">
        <w:rPr>
          <w:rFonts w:ascii="Arial" w:hAnsi="Arial" w:cs="Arial"/>
        </w:rPr>
        <w:t xml:space="preserve"> </w:t>
      </w:r>
      <w:r w:rsidR="00F27A4E" w:rsidRPr="00AC194E">
        <w:rPr>
          <w:rFonts w:ascii="Arial" w:hAnsi="Arial" w:cs="Arial"/>
          <w:color w:val="000000" w:themeColor="text1"/>
        </w:rPr>
        <w:t>126.8,</w:t>
      </w:r>
      <w:r w:rsidRPr="00AC194E">
        <w:rPr>
          <w:rFonts w:ascii="Arial" w:hAnsi="Arial" w:cs="Arial"/>
          <w:color w:val="000000" w:themeColor="text1"/>
        </w:rPr>
        <w:t xml:space="preserve"> </w:t>
      </w:r>
      <w:r w:rsidRPr="00AC194E">
        <w:rPr>
          <w:rFonts w:ascii="Arial" w:hAnsi="Arial" w:cs="Arial"/>
        </w:rPr>
        <w:t>125.2, 124.8, 52.0, 46.4, 42.8.</w:t>
      </w:r>
    </w:p>
    <w:p w14:paraId="11DD683A" w14:textId="39D53571" w:rsidR="0005136F" w:rsidRPr="00EF2654" w:rsidRDefault="00BF7B7C" w:rsidP="00A47044">
      <w:pPr>
        <w:spacing w:before="480" w:line="480" w:lineRule="auto"/>
        <w:rPr>
          <w:rFonts w:ascii="Arial" w:eastAsia="宋体" w:hAnsi="Arial" w:cs="Arial"/>
          <w:b/>
          <w:bCs/>
          <w:i/>
          <w:iCs/>
        </w:rPr>
      </w:pPr>
      <w:r w:rsidRPr="00EF2654">
        <w:rPr>
          <w:rFonts w:ascii="Arial" w:eastAsia="宋体" w:hAnsi="Arial" w:cs="Arial"/>
          <w:b/>
          <w:bCs/>
          <w:i/>
          <w:iCs/>
        </w:rPr>
        <w:t>Methyl 4-(isoquinolin-1-yl)-2-methylene-3-phenylbutanoate (</w:t>
      </w:r>
      <w:r w:rsidR="006437D4" w:rsidRPr="00EF2654">
        <w:rPr>
          <w:rFonts w:ascii="Arial" w:eastAsia="宋体" w:hAnsi="Arial" w:cs="Arial"/>
          <w:b/>
          <w:bCs/>
          <w:i/>
          <w:iCs/>
        </w:rPr>
        <w:t>4g</w:t>
      </w:r>
      <w:r w:rsidRPr="00EF2654">
        <w:rPr>
          <w:rFonts w:ascii="Arial" w:eastAsia="宋体" w:hAnsi="Arial" w:cs="Arial"/>
          <w:b/>
          <w:bCs/>
          <w:i/>
          <w:iCs/>
        </w:rPr>
        <w:t>)</w:t>
      </w:r>
    </w:p>
    <w:p w14:paraId="3B12B2B9" w14:textId="5ECBBD0B" w:rsidR="00A47044" w:rsidRPr="00AC194E" w:rsidRDefault="009F596D" w:rsidP="007950EE">
      <w:pPr>
        <w:spacing w:line="360" w:lineRule="auto"/>
        <w:jc w:val="center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737" w:dyaOrig="909" w14:anchorId="695BBB48">
          <v:shape id="_x0000_i1045" type="#_x0000_t75" alt="" style="width:86.25pt;height:43.5pt;mso-width-percent:0;mso-height-percent:0;mso-width-percent:0;mso-height-percent:0" o:ole="">
            <v:imagedata r:id="rId51" o:title=""/>
          </v:shape>
          <o:OLEObject Type="Embed" ProgID="ChemDraw.Document.6.0" ShapeID="_x0000_i1045" DrawAspect="Content" ObjectID="_1688189813" r:id="rId52"/>
        </w:object>
      </w:r>
    </w:p>
    <w:p w14:paraId="0AEADEEE" w14:textId="7AFE4E4F" w:rsidR="0057514F" w:rsidRPr="00AC194E" w:rsidRDefault="0039186B" w:rsidP="009B67F2">
      <w:pPr>
        <w:spacing w:line="360" w:lineRule="auto"/>
        <w:rPr>
          <w:rFonts w:ascii="Arial" w:eastAsiaTheme="majorEastAsia" w:hAnsi="Arial" w:cs="Arial"/>
          <w:color w:val="FF0000"/>
        </w:rPr>
      </w:pPr>
      <w:r w:rsidRPr="00AC194E">
        <w:rPr>
          <w:rFonts w:ascii="Arial" w:hAnsi="Arial" w:cs="Arial"/>
        </w:rPr>
        <w:t xml:space="preserve">The reaction was performed at 100 </w:t>
      </w:r>
      <w:proofErr w:type="spellStart"/>
      <w:r w:rsidRPr="00AC194E">
        <w:rPr>
          <w:rFonts w:ascii="Arial" w:hAnsi="Arial" w:cs="Arial"/>
          <w:vertAlign w:val="superscript"/>
        </w:rPr>
        <w:t>o</w:t>
      </w:r>
      <w:r w:rsidRPr="00AC194E">
        <w:rPr>
          <w:rFonts w:ascii="Arial" w:hAnsi="Arial" w:cs="Arial"/>
        </w:rPr>
        <w:t>C</w:t>
      </w:r>
      <w:proofErr w:type="spellEnd"/>
      <w:r w:rsidRPr="00AC194E">
        <w:rPr>
          <w:rFonts w:ascii="Arial" w:hAnsi="Arial" w:cs="Arial"/>
        </w:rPr>
        <w:t xml:space="preserve"> for 4h. </w:t>
      </w:r>
      <w:r w:rsidR="00FB2ECE" w:rsidRPr="00AC194E">
        <w:rPr>
          <w:rFonts w:ascii="Arial" w:hAnsi="Arial" w:cs="Arial"/>
        </w:rPr>
        <w:t xml:space="preserve">Eluting with </w:t>
      </w:r>
      <w:r w:rsidR="00FB2ECE" w:rsidRPr="00AC194E">
        <w:rPr>
          <w:rFonts w:ascii="Arial" w:hAnsi="Arial" w:cs="Arial"/>
          <w:color w:val="000000"/>
        </w:rPr>
        <w:t xml:space="preserve">petroleum </w:t>
      </w:r>
      <w:r w:rsidR="0067051A" w:rsidRPr="00AC194E">
        <w:rPr>
          <w:rFonts w:ascii="Arial" w:hAnsi="Arial" w:cs="Arial"/>
          <w:color w:val="000000"/>
        </w:rPr>
        <w:t>ether/</w:t>
      </w:r>
      <w:proofErr w:type="spellStart"/>
      <w:r w:rsidR="00FB2ECE" w:rsidRPr="00AC194E">
        <w:rPr>
          <w:rFonts w:ascii="Arial" w:hAnsi="Arial" w:cs="Arial"/>
          <w:color w:val="000000"/>
        </w:rPr>
        <w:t>EtOAc</w:t>
      </w:r>
      <w:proofErr w:type="spellEnd"/>
      <w:r w:rsidR="00FB2ECE" w:rsidRPr="00AC194E">
        <w:rPr>
          <w:rFonts w:ascii="Arial" w:hAnsi="Arial" w:cs="Arial"/>
          <w:color w:val="000000"/>
        </w:rPr>
        <w:t xml:space="preserve"> </w:t>
      </w:r>
      <w:r w:rsidR="00244ECC" w:rsidRPr="00AC194E">
        <w:rPr>
          <w:rFonts w:ascii="Arial" w:hAnsi="Arial" w:cs="Arial"/>
          <w:color w:val="000000"/>
        </w:rPr>
        <w:t>=</w:t>
      </w:r>
      <w:r w:rsidR="00FB2ECE" w:rsidRPr="00AC194E">
        <w:rPr>
          <w:rFonts w:ascii="Arial" w:hAnsi="Arial" w:cs="Arial"/>
          <w:color w:val="000000"/>
        </w:rPr>
        <w:t xml:space="preserve"> </w:t>
      </w:r>
      <w:r w:rsidR="0067051A" w:rsidRPr="00AC194E">
        <w:rPr>
          <w:rFonts w:ascii="Arial" w:hAnsi="Arial" w:cs="Arial"/>
          <w:color w:val="000000"/>
        </w:rPr>
        <w:t>10</w:t>
      </w:r>
      <w:r w:rsidR="00FB2ECE" w:rsidRPr="00AC194E">
        <w:rPr>
          <w:rFonts w:ascii="Arial" w:hAnsi="Arial" w:cs="Arial"/>
          <w:color w:val="000000"/>
        </w:rPr>
        <w:t xml:space="preserve">:1 (v/v). </w:t>
      </w:r>
      <w:r w:rsidR="0061510C" w:rsidRPr="00AC194E">
        <w:rPr>
          <w:rFonts w:ascii="Arial" w:eastAsiaTheme="majorEastAsia" w:hAnsi="Arial" w:cs="Arial"/>
        </w:rPr>
        <w:t>Pale yellow oil, yield 39%</w:t>
      </w:r>
      <w:r w:rsidR="001179A7" w:rsidRPr="00AC194E">
        <w:rPr>
          <w:rFonts w:ascii="Arial" w:eastAsiaTheme="majorEastAsia" w:hAnsi="Arial" w:cs="Arial"/>
        </w:rPr>
        <w:t>.</w:t>
      </w:r>
    </w:p>
    <w:p w14:paraId="26798B62" w14:textId="55B1DC9D" w:rsidR="0061510C" w:rsidRPr="00AC194E" w:rsidRDefault="0061510C" w:rsidP="002F3C76">
      <w:pPr>
        <w:pStyle w:val="NormalWeb"/>
        <w:spacing w:before="0" w:beforeAutospacing="0" w:after="0" w:afterAutospacing="0" w:line="360" w:lineRule="auto"/>
        <w:rPr>
          <w:rFonts w:ascii="Arial" w:eastAsiaTheme="minorEastAsia" w:hAnsi="Arial" w:cs="Arial"/>
        </w:rPr>
      </w:pPr>
      <w:r w:rsidRPr="00EF2654">
        <w:rPr>
          <w:rFonts w:ascii="Arial" w:eastAsiaTheme="minorEastAsia" w:hAnsi="Arial" w:cs="Arial"/>
          <w:b/>
          <w:bCs/>
          <w:vertAlign w:val="superscript"/>
        </w:rPr>
        <w:t>1</w:t>
      </w:r>
      <w:r w:rsidRPr="00EF2654">
        <w:rPr>
          <w:rFonts w:ascii="Arial" w:eastAsiaTheme="minorEastAsia" w:hAnsi="Arial" w:cs="Arial"/>
          <w:b/>
          <w:bCs/>
        </w:rPr>
        <w:t>H NMR</w:t>
      </w:r>
      <w:r w:rsidRPr="00AC194E">
        <w:rPr>
          <w:rFonts w:ascii="Arial" w:eastAsiaTheme="minorEastAsia" w:hAnsi="Arial" w:cs="Arial"/>
        </w:rPr>
        <w:t xml:space="preserve"> (300 MHz, Chloroform-</w:t>
      </w:r>
      <w:r w:rsidRPr="0060656C">
        <w:rPr>
          <w:rFonts w:ascii="Arial" w:eastAsiaTheme="minorEastAsia" w:hAnsi="Arial" w:cs="Arial"/>
          <w:i/>
          <w:iCs/>
        </w:rPr>
        <w:t>d</w:t>
      </w:r>
      <w:r w:rsidRPr="00AC194E">
        <w:rPr>
          <w:rFonts w:ascii="Arial" w:eastAsiaTheme="minorEastAsia" w:hAnsi="Arial" w:cs="Arial"/>
        </w:rPr>
        <w:t xml:space="preserve">) </w:t>
      </w:r>
      <w:r w:rsidR="00E57586" w:rsidRPr="0060656C">
        <w:rPr>
          <w:rFonts w:ascii="Arial" w:eastAsiaTheme="minorEastAsia" w:hAnsi="Arial" w:cs="Arial"/>
          <w:i/>
          <w:iCs/>
        </w:rPr>
        <w:t>δ</w:t>
      </w:r>
      <w:r w:rsidR="00E57586" w:rsidRPr="00AC194E">
        <w:rPr>
          <w:rFonts w:ascii="Arial" w:eastAsiaTheme="minorEastAsia" w:hAnsi="Arial" w:cs="Arial"/>
        </w:rPr>
        <w:t xml:space="preserve"> 8.38 (d, </w:t>
      </w:r>
      <w:r w:rsidR="00E57586" w:rsidRPr="00BD74A5">
        <w:rPr>
          <w:rFonts w:ascii="Arial" w:eastAsiaTheme="minorEastAsia" w:hAnsi="Arial" w:cs="Arial"/>
          <w:i/>
          <w:iCs/>
        </w:rPr>
        <w:t xml:space="preserve">J </w:t>
      </w:r>
      <w:r w:rsidR="00E57586" w:rsidRPr="00AC194E">
        <w:rPr>
          <w:rFonts w:ascii="Arial" w:eastAsiaTheme="minorEastAsia" w:hAnsi="Arial" w:cs="Arial"/>
        </w:rPr>
        <w:t xml:space="preserve">= 5.7 Hz, 1H), 8.13 (d, </w:t>
      </w:r>
      <w:r w:rsidR="00E57586" w:rsidRPr="00BD74A5">
        <w:rPr>
          <w:rFonts w:ascii="Arial" w:eastAsiaTheme="minorEastAsia" w:hAnsi="Arial" w:cs="Arial"/>
          <w:i/>
          <w:iCs/>
        </w:rPr>
        <w:t xml:space="preserve">J </w:t>
      </w:r>
      <w:r w:rsidR="00E57586" w:rsidRPr="00AC194E">
        <w:rPr>
          <w:rFonts w:ascii="Arial" w:eastAsiaTheme="minorEastAsia" w:hAnsi="Arial" w:cs="Arial"/>
        </w:rPr>
        <w:t xml:space="preserve">= 8.4 Hz, 1H), 7.79 – 7.76 (m, 1H), 7.66 –7.60 (m, 1H), 7.57-7.51 (m, 1H), 7.46 (d, </w:t>
      </w:r>
      <w:r w:rsidR="00E57586" w:rsidRPr="00BD74A5">
        <w:rPr>
          <w:rFonts w:ascii="Arial" w:eastAsiaTheme="minorEastAsia" w:hAnsi="Arial" w:cs="Arial"/>
          <w:i/>
          <w:iCs/>
        </w:rPr>
        <w:t xml:space="preserve">J </w:t>
      </w:r>
      <w:r w:rsidR="00E57586" w:rsidRPr="00AC194E">
        <w:rPr>
          <w:rFonts w:ascii="Arial" w:eastAsiaTheme="minorEastAsia" w:hAnsi="Arial" w:cs="Arial"/>
        </w:rPr>
        <w:t xml:space="preserve">= 5.7 Hz, 1H), 7.22 – 7.11 (m, 5H), 6.31 (s, 1H), 5.78 – 5.77 (m, 1H), </w:t>
      </w:r>
      <w:r w:rsidR="00E57586" w:rsidRPr="00AC194E">
        <w:rPr>
          <w:rFonts w:ascii="Arial" w:eastAsiaTheme="minorEastAsia" w:hAnsi="Arial" w:cs="Arial"/>
          <w:color w:val="000000" w:themeColor="text1"/>
        </w:rPr>
        <w:t>4.79 (t</w:t>
      </w:r>
      <w:r w:rsidR="007C2C9B" w:rsidRPr="00AC194E">
        <w:rPr>
          <w:rFonts w:ascii="Arial" w:eastAsiaTheme="minorEastAsia" w:hAnsi="Arial" w:cs="Arial"/>
          <w:color w:val="000000" w:themeColor="text1"/>
        </w:rPr>
        <w:t>d</w:t>
      </w:r>
      <w:r w:rsidR="00E57586" w:rsidRPr="00AC194E">
        <w:rPr>
          <w:rFonts w:ascii="Arial" w:eastAsiaTheme="minorEastAsia" w:hAnsi="Arial" w:cs="Arial"/>
          <w:color w:val="000000" w:themeColor="text1"/>
        </w:rPr>
        <w:t xml:space="preserve">, </w:t>
      </w:r>
      <w:r w:rsidR="00E57586" w:rsidRPr="00BD74A5">
        <w:rPr>
          <w:rFonts w:ascii="Arial" w:eastAsiaTheme="minorEastAsia" w:hAnsi="Arial" w:cs="Arial"/>
          <w:i/>
          <w:iCs/>
          <w:color w:val="000000" w:themeColor="text1"/>
        </w:rPr>
        <w:t xml:space="preserve">J </w:t>
      </w:r>
      <w:r w:rsidR="00E57586" w:rsidRPr="00AC194E">
        <w:rPr>
          <w:rFonts w:ascii="Arial" w:eastAsiaTheme="minorEastAsia" w:hAnsi="Arial" w:cs="Arial"/>
          <w:color w:val="000000" w:themeColor="text1"/>
        </w:rPr>
        <w:t>= 6.9 Hz</w:t>
      </w:r>
      <w:r w:rsidR="007C2C9B" w:rsidRPr="00AC194E">
        <w:rPr>
          <w:rFonts w:ascii="Arial" w:eastAsiaTheme="minorEastAsia" w:hAnsi="Arial" w:cs="Arial"/>
          <w:color w:val="000000" w:themeColor="text1"/>
        </w:rPr>
        <w:t>, 0.9 Hz</w:t>
      </w:r>
      <w:r w:rsidR="00E57586" w:rsidRPr="00AC194E">
        <w:rPr>
          <w:rFonts w:ascii="Arial" w:eastAsiaTheme="minorEastAsia" w:hAnsi="Arial" w:cs="Arial"/>
          <w:color w:val="000000" w:themeColor="text1"/>
        </w:rPr>
        <w:t xml:space="preserve">, 1H), </w:t>
      </w:r>
      <w:r w:rsidR="00E57586" w:rsidRPr="00AC194E">
        <w:rPr>
          <w:rFonts w:ascii="Arial" w:eastAsiaTheme="minorEastAsia" w:hAnsi="Arial" w:cs="Arial"/>
        </w:rPr>
        <w:t>3.91 (</w:t>
      </w:r>
      <w:r w:rsidR="007C2C9B" w:rsidRPr="00AC194E">
        <w:rPr>
          <w:rFonts w:ascii="Arial" w:eastAsiaTheme="minorEastAsia" w:hAnsi="Arial" w:cs="Arial"/>
        </w:rPr>
        <w:t>dd</w:t>
      </w:r>
      <w:r w:rsidR="00E57586" w:rsidRPr="00AC194E">
        <w:rPr>
          <w:rFonts w:ascii="Arial" w:eastAsiaTheme="minorEastAsia" w:hAnsi="Arial" w:cs="Arial"/>
        </w:rPr>
        <w:t>,</w:t>
      </w:r>
      <w:r w:rsidR="007C2C9B" w:rsidRPr="00AC194E">
        <w:rPr>
          <w:rFonts w:ascii="Arial" w:eastAsiaTheme="minorEastAsia" w:hAnsi="Arial" w:cs="Arial"/>
        </w:rPr>
        <w:t xml:space="preserve"> </w:t>
      </w:r>
      <w:r w:rsidR="007C2C9B" w:rsidRPr="00BD74A5">
        <w:rPr>
          <w:rFonts w:ascii="Arial" w:eastAsiaTheme="minorEastAsia" w:hAnsi="Arial" w:cs="Arial"/>
          <w:i/>
          <w:iCs/>
        </w:rPr>
        <w:t xml:space="preserve">J </w:t>
      </w:r>
      <w:r w:rsidR="007C2C9B" w:rsidRPr="00AC194E">
        <w:rPr>
          <w:rFonts w:ascii="Arial" w:eastAsiaTheme="minorEastAsia" w:hAnsi="Arial" w:cs="Arial"/>
        </w:rPr>
        <w:t>= 14.1Hz, 7.5 Hz,</w:t>
      </w:r>
      <w:r w:rsidR="00E57586" w:rsidRPr="00AC194E">
        <w:rPr>
          <w:rFonts w:ascii="Arial" w:eastAsiaTheme="minorEastAsia" w:hAnsi="Arial" w:cs="Arial"/>
        </w:rPr>
        <w:t xml:space="preserve"> 1H), </w:t>
      </w:r>
      <w:r w:rsidR="00E57586" w:rsidRPr="00AC194E">
        <w:rPr>
          <w:rFonts w:ascii="Arial" w:eastAsiaTheme="minorEastAsia" w:hAnsi="Arial" w:cs="Arial"/>
          <w:color w:val="000000" w:themeColor="text1"/>
        </w:rPr>
        <w:t>3.</w:t>
      </w:r>
      <w:r w:rsidR="007C2C9B" w:rsidRPr="00AC194E">
        <w:rPr>
          <w:rFonts w:ascii="Arial" w:eastAsiaTheme="minorEastAsia" w:hAnsi="Arial" w:cs="Arial"/>
          <w:color w:val="000000" w:themeColor="text1"/>
        </w:rPr>
        <w:t>76</w:t>
      </w:r>
      <w:r w:rsidR="00E57586" w:rsidRPr="00AC194E">
        <w:rPr>
          <w:rFonts w:ascii="Arial" w:eastAsiaTheme="minorEastAsia" w:hAnsi="Arial" w:cs="Arial"/>
          <w:color w:val="000000" w:themeColor="text1"/>
        </w:rPr>
        <w:t xml:space="preserve">  (dd, </w:t>
      </w:r>
      <w:r w:rsidR="00E57586" w:rsidRPr="00BD74A5">
        <w:rPr>
          <w:rFonts w:ascii="Arial" w:eastAsiaTheme="minorEastAsia" w:hAnsi="Arial" w:cs="Arial"/>
          <w:i/>
          <w:iCs/>
          <w:color w:val="000000" w:themeColor="text1"/>
        </w:rPr>
        <w:t xml:space="preserve">J </w:t>
      </w:r>
      <w:r w:rsidR="00E57586" w:rsidRPr="00AC194E">
        <w:rPr>
          <w:rFonts w:ascii="Arial" w:eastAsiaTheme="minorEastAsia" w:hAnsi="Arial" w:cs="Arial"/>
          <w:color w:val="000000" w:themeColor="text1"/>
        </w:rPr>
        <w:t>= 14.1, 7.8 Hz, 1H),</w:t>
      </w:r>
      <w:r w:rsidR="00E57586" w:rsidRPr="00AC194E">
        <w:rPr>
          <w:rFonts w:ascii="Arial" w:eastAsiaTheme="minorEastAsia" w:hAnsi="Arial" w:cs="Arial"/>
        </w:rPr>
        <w:t xml:space="preserve"> 3.62 (s, 3H).</w:t>
      </w:r>
    </w:p>
    <w:p w14:paraId="69096C9B" w14:textId="66538E76" w:rsidR="001A11CE" w:rsidRPr="00AC194E" w:rsidRDefault="0061510C" w:rsidP="00385468">
      <w:pPr>
        <w:spacing w:line="360" w:lineRule="auto"/>
        <w:rPr>
          <w:rFonts w:ascii="Arial" w:eastAsia="宋体" w:hAnsi="Arial" w:cs="Arial"/>
        </w:rPr>
      </w:pPr>
      <w:r w:rsidRPr="00EF2654">
        <w:rPr>
          <w:rFonts w:ascii="Arial" w:hAnsi="Arial" w:cs="Arial"/>
          <w:b/>
          <w:bCs/>
          <w:vertAlign w:val="superscript"/>
        </w:rPr>
        <w:t>13</w:t>
      </w:r>
      <w:r w:rsidRPr="00EF2654">
        <w:rPr>
          <w:rFonts w:ascii="Arial" w:hAnsi="Arial" w:cs="Arial"/>
          <w:b/>
          <w:bCs/>
        </w:rPr>
        <w:t>C NMR</w:t>
      </w:r>
      <w:r w:rsidRPr="00AC194E">
        <w:rPr>
          <w:rFonts w:ascii="Arial" w:hAnsi="Arial" w:cs="Arial"/>
        </w:rPr>
        <w:t xml:space="preserve"> (75 MHz, Chloroform-</w:t>
      </w:r>
      <w:r w:rsidRPr="0060656C">
        <w:rPr>
          <w:rFonts w:ascii="Arial" w:hAnsi="Arial" w:cs="Arial"/>
          <w:i/>
          <w:iCs/>
        </w:rPr>
        <w:t>d</w:t>
      </w:r>
      <w:r w:rsidRPr="00AC194E">
        <w:rPr>
          <w:rFonts w:ascii="Arial" w:hAnsi="Arial" w:cs="Arial"/>
        </w:rPr>
        <w:t xml:space="preserve">) </w:t>
      </w:r>
      <w:r w:rsidRPr="0060656C">
        <w:rPr>
          <w:rFonts w:ascii="Arial" w:hAnsi="Arial" w:cs="Arial"/>
          <w:i/>
          <w:iCs/>
        </w:rPr>
        <w:t>δ</w:t>
      </w:r>
      <w:r w:rsidR="004E611B" w:rsidRPr="00AC194E">
        <w:rPr>
          <w:rFonts w:ascii="Arial" w:hAnsi="Arial" w:cs="Arial"/>
        </w:rPr>
        <w:t xml:space="preserve"> </w:t>
      </w:r>
      <w:r w:rsidR="002F3C76" w:rsidRPr="00AC194E">
        <w:rPr>
          <w:rFonts w:ascii="Arial" w:hAnsi="Arial" w:cs="Arial"/>
        </w:rPr>
        <w:t>167.</w:t>
      </w:r>
      <w:r w:rsidR="002301C2" w:rsidRPr="00AC194E">
        <w:rPr>
          <w:rFonts w:ascii="Arial" w:hAnsi="Arial" w:cs="Arial"/>
        </w:rPr>
        <w:t>4</w:t>
      </w:r>
      <w:r w:rsidR="004E611B" w:rsidRPr="00AC194E">
        <w:rPr>
          <w:rFonts w:ascii="Arial" w:hAnsi="Arial" w:cs="Arial"/>
        </w:rPr>
        <w:t>, 159.3, 143.1, 142.2, 141.8, 136.2, 129.</w:t>
      </w:r>
      <w:r w:rsidR="002301C2" w:rsidRPr="00AC194E">
        <w:rPr>
          <w:rFonts w:ascii="Arial" w:hAnsi="Arial" w:cs="Arial"/>
        </w:rPr>
        <w:t>8</w:t>
      </w:r>
      <w:r w:rsidR="004E611B" w:rsidRPr="00AC194E">
        <w:rPr>
          <w:rFonts w:ascii="Arial" w:hAnsi="Arial" w:cs="Arial"/>
        </w:rPr>
        <w:t>, 128.</w:t>
      </w:r>
      <w:r w:rsidR="002301C2" w:rsidRPr="00AC194E">
        <w:rPr>
          <w:rFonts w:ascii="Arial" w:hAnsi="Arial" w:cs="Arial"/>
        </w:rPr>
        <w:t>4</w:t>
      </w:r>
      <w:r w:rsidR="004E611B" w:rsidRPr="00AC194E">
        <w:rPr>
          <w:rFonts w:ascii="Arial" w:hAnsi="Arial" w:cs="Arial"/>
        </w:rPr>
        <w:t>, 128.1, 127.</w:t>
      </w:r>
      <w:r w:rsidR="002301C2" w:rsidRPr="00AC194E">
        <w:rPr>
          <w:rFonts w:ascii="Arial" w:hAnsi="Arial" w:cs="Arial"/>
        </w:rPr>
        <w:t>5</w:t>
      </w:r>
      <w:r w:rsidR="004E611B" w:rsidRPr="00AC194E">
        <w:rPr>
          <w:rFonts w:ascii="Arial" w:hAnsi="Arial" w:cs="Arial"/>
        </w:rPr>
        <w:t>, 127.1, 126.</w:t>
      </w:r>
      <w:r w:rsidR="002301C2" w:rsidRPr="00AC194E">
        <w:rPr>
          <w:rFonts w:ascii="Arial" w:hAnsi="Arial" w:cs="Arial"/>
        </w:rPr>
        <w:t>6</w:t>
      </w:r>
      <w:r w:rsidR="004E611B" w:rsidRPr="00AC194E">
        <w:rPr>
          <w:rFonts w:ascii="Arial" w:hAnsi="Arial" w:cs="Arial"/>
        </w:rPr>
        <w:t>, 125.</w:t>
      </w:r>
      <w:r w:rsidR="002301C2" w:rsidRPr="00AC194E">
        <w:rPr>
          <w:rFonts w:ascii="Arial" w:hAnsi="Arial" w:cs="Arial"/>
        </w:rPr>
        <w:t>2</w:t>
      </w:r>
      <w:r w:rsidR="004E611B" w:rsidRPr="00AC194E">
        <w:rPr>
          <w:rFonts w:ascii="Arial" w:hAnsi="Arial" w:cs="Arial"/>
        </w:rPr>
        <w:t>, 125.</w:t>
      </w:r>
      <w:r w:rsidR="002301C2" w:rsidRPr="00AC194E">
        <w:rPr>
          <w:rFonts w:ascii="Arial" w:hAnsi="Arial" w:cs="Arial"/>
        </w:rPr>
        <w:t>1</w:t>
      </w:r>
      <w:r w:rsidR="004E611B" w:rsidRPr="00AC194E">
        <w:rPr>
          <w:rFonts w:ascii="Arial" w:hAnsi="Arial" w:cs="Arial"/>
        </w:rPr>
        <w:t>, 119.</w:t>
      </w:r>
      <w:r w:rsidR="002301C2" w:rsidRPr="00AC194E">
        <w:rPr>
          <w:rFonts w:ascii="Arial" w:hAnsi="Arial" w:cs="Arial"/>
        </w:rPr>
        <w:t>5</w:t>
      </w:r>
      <w:r w:rsidR="004E611B" w:rsidRPr="00AC194E">
        <w:rPr>
          <w:rFonts w:ascii="Arial" w:hAnsi="Arial" w:cs="Arial"/>
        </w:rPr>
        <w:t>, 51.9, 46.</w:t>
      </w:r>
      <w:r w:rsidR="002301C2" w:rsidRPr="00AC194E">
        <w:rPr>
          <w:rFonts w:ascii="Arial" w:hAnsi="Arial" w:cs="Arial"/>
        </w:rPr>
        <w:t>2</w:t>
      </w:r>
      <w:r w:rsidR="004E611B" w:rsidRPr="00AC194E">
        <w:rPr>
          <w:rFonts w:ascii="Arial" w:hAnsi="Arial" w:cs="Arial"/>
        </w:rPr>
        <w:t>, 39.</w:t>
      </w:r>
      <w:r w:rsidR="002301C2" w:rsidRPr="00AC194E">
        <w:rPr>
          <w:rFonts w:ascii="Arial" w:hAnsi="Arial" w:cs="Arial"/>
        </w:rPr>
        <w:t>8.</w:t>
      </w:r>
    </w:p>
    <w:p w14:paraId="0E65EF05" w14:textId="77777777" w:rsidR="00C12D90" w:rsidRDefault="00C12D90" w:rsidP="00B67FAB">
      <w:pPr>
        <w:pStyle w:val="Text"/>
        <w:spacing w:before="480"/>
        <w:ind w:firstLine="0"/>
        <w:rPr>
          <w:rFonts w:ascii="Arial" w:hAnsi="Arial" w:cs="Arial"/>
          <w:b/>
          <w:bCs/>
          <w:color w:val="000000" w:themeColor="text1"/>
        </w:rPr>
      </w:pPr>
    </w:p>
    <w:p w14:paraId="154902CD" w14:textId="16AD38BA" w:rsidR="00E44099" w:rsidRPr="00B67FAB" w:rsidRDefault="00E44099" w:rsidP="00B67FAB">
      <w:pPr>
        <w:pStyle w:val="Text"/>
        <w:spacing w:before="480"/>
        <w:ind w:firstLine="0"/>
        <w:rPr>
          <w:rFonts w:ascii="Arial" w:hAnsi="Arial" w:cs="Arial"/>
          <w:b/>
          <w:bCs/>
          <w:color w:val="000000" w:themeColor="text1"/>
        </w:rPr>
      </w:pPr>
      <w:r w:rsidRPr="00B67FAB">
        <w:rPr>
          <w:rFonts w:ascii="Arial" w:hAnsi="Arial" w:cs="Arial"/>
          <w:b/>
          <w:bCs/>
          <w:color w:val="000000" w:themeColor="text1"/>
        </w:rPr>
        <w:lastRenderedPageBreak/>
        <w:t>III. References</w:t>
      </w:r>
    </w:p>
    <w:p w14:paraId="71549D7B" w14:textId="1702BAFA" w:rsidR="008D0961" w:rsidRPr="00AC194E" w:rsidRDefault="007413A3" w:rsidP="008D0961">
      <w:pPr>
        <w:spacing w:after="160" w:line="259" w:lineRule="auto"/>
        <w:ind w:left="360" w:hangingChars="150" w:hanging="360"/>
        <w:rPr>
          <w:rFonts w:ascii="Arial" w:hAnsi="Arial" w:cs="Arial"/>
          <w:color w:val="000000" w:themeColor="text1"/>
        </w:rPr>
      </w:pPr>
      <w:r w:rsidRPr="00AC194E">
        <w:rPr>
          <w:rFonts w:ascii="Arial" w:hAnsi="Arial" w:cs="Arial"/>
          <w:color w:val="000000" w:themeColor="text1"/>
        </w:rPr>
        <w:t>1</w:t>
      </w:r>
      <w:r w:rsidRPr="00AC194E">
        <w:rPr>
          <w:rFonts w:ascii="Arial" w:hAnsi="Arial" w:cs="Arial"/>
          <w:color w:val="000000" w:themeColor="text1"/>
        </w:rPr>
        <w:t>、</w:t>
      </w:r>
      <w:r w:rsidR="005A76F0" w:rsidRPr="00AC194E">
        <w:rPr>
          <w:rFonts w:ascii="Arial" w:hAnsi="Arial" w:cs="Arial"/>
          <w:color w:val="000000" w:themeColor="text1"/>
        </w:rPr>
        <w:t xml:space="preserve">Yang, X. </w:t>
      </w:r>
      <w:r w:rsidR="00D41D98" w:rsidRPr="00AC194E">
        <w:rPr>
          <w:rFonts w:ascii="Arial" w:hAnsi="Arial" w:cs="Arial"/>
          <w:color w:val="000000" w:themeColor="text1"/>
        </w:rPr>
        <w:t>-</w:t>
      </w:r>
      <w:r w:rsidR="005A76F0" w:rsidRPr="00AC194E">
        <w:rPr>
          <w:rFonts w:ascii="Arial" w:hAnsi="Arial" w:cs="Arial"/>
          <w:color w:val="000000" w:themeColor="text1"/>
        </w:rPr>
        <w:t xml:space="preserve">H.; Li, J. </w:t>
      </w:r>
      <w:r w:rsidR="00D41D98" w:rsidRPr="00AC194E">
        <w:rPr>
          <w:rFonts w:ascii="Arial" w:hAnsi="Arial" w:cs="Arial"/>
          <w:color w:val="000000" w:themeColor="text1"/>
        </w:rPr>
        <w:t>-</w:t>
      </w:r>
      <w:r w:rsidR="005A76F0" w:rsidRPr="00AC194E">
        <w:rPr>
          <w:rFonts w:ascii="Arial" w:hAnsi="Arial" w:cs="Arial"/>
          <w:color w:val="000000" w:themeColor="text1"/>
        </w:rPr>
        <w:t xml:space="preserve">P.; Wang, D. </w:t>
      </w:r>
      <w:r w:rsidR="00D41D98" w:rsidRPr="00AC194E">
        <w:rPr>
          <w:rFonts w:ascii="Arial" w:hAnsi="Arial" w:cs="Arial"/>
          <w:color w:val="000000" w:themeColor="text1"/>
        </w:rPr>
        <w:t>-</w:t>
      </w:r>
      <w:r w:rsidR="005A76F0" w:rsidRPr="00AC194E">
        <w:rPr>
          <w:rFonts w:ascii="Arial" w:hAnsi="Arial" w:cs="Arial"/>
          <w:color w:val="000000" w:themeColor="text1"/>
        </w:rPr>
        <w:t xml:space="preserve">C.; </w:t>
      </w:r>
      <w:proofErr w:type="spellStart"/>
      <w:r w:rsidR="005A76F0" w:rsidRPr="00AC194E">
        <w:rPr>
          <w:rFonts w:ascii="Arial" w:hAnsi="Arial" w:cs="Arial"/>
          <w:color w:val="000000" w:themeColor="text1"/>
        </w:rPr>
        <w:t>Xie</w:t>
      </w:r>
      <w:proofErr w:type="spellEnd"/>
      <w:r w:rsidR="005A76F0" w:rsidRPr="00AC194E">
        <w:rPr>
          <w:rFonts w:ascii="Arial" w:hAnsi="Arial" w:cs="Arial"/>
          <w:color w:val="000000" w:themeColor="text1"/>
        </w:rPr>
        <w:t xml:space="preserve">, M. </w:t>
      </w:r>
      <w:r w:rsidR="00D41D98" w:rsidRPr="00AC194E">
        <w:rPr>
          <w:rFonts w:ascii="Arial" w:hAnsi="Arial" w:cs="Arial"/>
          <w:color w:val="000000" w:themeColor="text1"/>
        </w:rPr>
        <w:t>-</w:t>
      </w:r>
      <w:r w:rsidR="005A76F0" w:rsidRPr="00AC194E">
        <w:rPr>
          <w:rFonts w:ascii="Arial" w:hAnsi="Arial" w:cs="Arial"/>
          <w:color w:val="000000" w:themeColor="text1"/>
        </w:rPr>
        <w:t>S.; Qu, G.</w:t>
      </w:r>
      <w:r w:rsidR="00D41D98" w:rsidRPr="00AC194E">
        <w:rPr>
          <w:rFonts w:ascii="Arial" w:hAnsi="Arial" w:cs="Arial"/>
          <w:color w:val="000000" w:themeColor="text1"/>
        </w:rPr>
        <w:t xml:space="preserve"> -</w:t>
      </w:r>
      <w:r w:rsidR="005A76F0" w:rsidRPr="00AC194E">
        <w:rPr>
          <w:rFonts w:ascii="Arial" w:hAnsi="Arial" w:cs="Arial"/>
          <w:color w:val="000000" w:themeColor="text1"/>
        </w:rPr>
        <w:t xml:space="preserve">R.; Guo, H. </w:t>
      </w:r>
      <w:r w:rsidR="00D41D98" w:rsidRPr="00AC194E">
        <w:rPr>
          <w:rFonts w:ascii="Arial" w:hAnsi="Arial" w:cs="Arial"/>
          <w:color w:val="000000" w:themeColor="text1"/>
        </w:rPr>
        <w:t>-</w:t>
      </w:r>
      <w:r w:rsidR="005A76F0" w:rsidRPr="00AC194E">
        <w:rPr>
          <w:rFonts w:ascii="Arial" w:hAnsi="Arial" w:cs="Arial"/>
          <w:color w:val="000000" w:themeColor="text1"/>
        </w:rPr>
        <w:t xml:space="preserve">M. </w:t>
      </w:r>
      <w:proofErr w:type="spellStart"/>
      <w:r w:rsidR="005A76F0" w:rsidRPr="007C1897">
        <w:rPr>
          <w:rFonts w:ascii="Arial" w:hAnsi="Arial" w:cs="Arial"/>
          <w:i/>
          <w:iCs/>
          <w:color w:val="000000" w:themeColor="text1"/>
        </w:rPr>
        <w:t>Chem.Commun</w:t>
      </w:r>
      <w:proofErr w:type="spellEnd"/>
      <w:r w:rsidR="005A76F0" w:rsidRPr="00115609">
        <w:rPr>
          <w:rFonts w:ascii="Arial" w:hAnsi="Arial" w:cs="Arial"/>
          <w:i/>
          <w:iCs/>
          <w:color w:val="000000" w:themeColor="text1"/>
        </w:rPr>
        <w:t>.</w:t>
      </w:r>
      <w:r w:rsidR="005A76F0" w:rsidRPr="00AC194E">
        <w:rPr>
          <w:rFonts w:ascii="Arial" w:hAnsi="Arial" w:cs="Arial"/>
          <w:color w:val="000000" w:themeColor="text1"/>
        </w:rPr>
        <w:t xml:space="preserve"> </w:t>
      </w:r>
      <w:r w:rsidR="005A76F0" w:rsidRPr="007C1897">
        <w:rPr>
          <w:rFonts w:ascii="Arial" w:hAnsi="Arial" w:cs="Arial"/>
          <w:b/>
          <w:bCs/>
          <w:color w:val="000000" w:themeColor="text1"/>
        </w:rPr>
        <w:t>2019</w:t>
      </w:r>
      <w:r w:rsidR="005A76F0" w:rsidRPr="00115609">
        <w:rPr>
          <w:rFonts w:ascii="Arial" w:hAnsi="Arial" w:cs="Arial"/>
          <w:b/>
          <w:bCs/>
          <w:color w:val="000000" w:themeColor="text1"/>
        </w:rPr>
        <w:t xml:space="preserve">, </w:t>
      </w:r>
      <w:r w:rsidR="005A76F0" w:rsidRPr="007C1897">
        <w:rPr>
          <w:rFonts w:ascii="Arial" w:hAnsi="Arial" w:cs="Arial"/>
          <w:i/>
          <w:iCs/>
          <w:color w:val="000000" w:themeColor="text1"/>
        </w:rPr>
        <w:t>55</w:t>
      </w:r>
      <w:r w:rsidR="005A76F0" w:rsidRPr="00115609">
        <w:rPr>
          <w:rFonts w:ascii="Arial" w:hAnsi="Arial" w:cs="Arial"/>
          <w:i/>
          <w:iCs/>
          <w:color w:val="000000" w:themeColor="text1"/>
        </w:rPr>
        <w:t>,</w:t>
      </w:r>
      <w:r w:rsidR="005A76F0" w:rsidRPr="00AC194E">
        <w:rPr>
          <w:rFonts w:ascii="Arial" w:hAnsi="Arial" w:cs="Arial"/>
          <w:color w:val="000000" w:themeColor="text1"/>
        </w:rPr>
        <w:t xml:space="preserve"> 9144-9147.</w:t>
      </w:r>
      <w:r w:rsidR="00433B71">
        <w:rPr>
          <w:rFonts w:ascii="Arial" w:hAnsi="Arial" w:cs="Arial"/>
          <w:color w:val="000000" w:themeColor="text1"/>
        </w:rPr>
        <w:t xml:space="preserve"> </w:t>
      </w:r>
      <w:proofErr w:type="spellStart"/>
      <w:r w:rsidR="00433B71">
        <w:rPr>
          <w:rFonts w:ascii="Arial" w:hAnsi="Arial" w:cs="Arial" w:hint="eastAsia"/>
          <w:color w:val="000000" w:themeColor="text1"/>
        </w:rPr>
        <w:t>doi</w:t>
      </w:r>
      <w:proofErr w:type="spellEnd"/>
      <w:r w:rsidR="00433B71">
        <w:rPr>
          <w:rFonts w:ascii="Arial" w:hAnsi="Arial" w:cs="Arial"/>
          <w:color w:val="000000" w:themeColor="text1"/>
        </w:rPr>
        <w:t>: 10.1039/c9cc04542b</w:t>
      </w:r>
    </w:p>
    <w:p w14:paraId="23C8E0D3" w14:textId="4EA0C088" w:rsidR="008D0961" w:rsidRPr="00AC194E" w:rsidRDefault="007413A3" w:rsidP="008D0961">
      <w:pPr>
        <w:spacing w:after="160" w:line="259" w:lineRule="auto"/>
        <w:ind w:left="360" w:hangingChars="150" w:hanging="360"/>
        <w:rPr>
          <w:rFonts w:ascii="Arial" w:hAnsi="Arial" w:cs="Arial"/>
          <w:color w:val="000000" w:themeColor="text1"/>
        </w:rPr>
      </w:pPr>
      <w:r w:rsidRPr="00AC194E">
        <w:rPr>
          <w:rFonts w:ascii="Arial" w:hAnsi="Arial" w:cs="Arial"/>
          <w:color w:val="000000" w:themeColor="text1"/>
        </w:rPr>
        <w:t>2</w:t>
      </w:r>
      <w:r w:rsidRPr="00AC194E">
        <w:rPr>
          <w:rFonts w:ascii="Arial" w:hAnsi="Arial" w:cs="Arial"/>
          <w:color w:val="000000" w:themeColor="text1"/>
        </w:rPr>
        <w:t>、</w:t>
      </w:r>
      <w:proofErr w:type="spellStart"/>
      <w:r w:rsidR="005A76F0" w:rsidRPr="00AC194E">
        <w:rPr>
          <w:rFonts w:ascii="Arial" w:hAnsi="Arial" w:cs="Arial"/>
          <w:color w:val="000000" w:themeColor="text1"/>
        </w:rPr>
        <w:t>Pautigny</w:t>
      </w:r>
      <w:proofErr w:type="spellEnd"/>
      <w:r w:rsidR="005A76F0" w:rsidRPr="00AC194E">
        <w:rPr>
          <w:rFonts w:ascii="Arial" w:hAnsi="Arial" w:cs="Arial"/>
          <w:color w:val="000000" w:themeColor="text1"/>
        </w:rPr>
        <w:t xml:space="preserve">, C.; </w:t>
      </w:r>
      <w:proofErr w:type="spellStart"/>
      <w:r w:rsidR="005A76F0" w:rsidRPr="00AC194E">
        <w:rPr>
          <w:rFonts w:ascii="Arial" w:hAnsi="Arial" w:cs="Arial"/>
          <w:color w:val="000000" w:themeColor="text1"/>
        </w:rPr>
        <w:t>Jeulin</w:t>
      </w:r>
      <w:proofErr w:type="spellEnd"/>
      <w:r w:rsidR="005A76F0" w:rsidRPr="00AC194E">
        <w:rPr>
          <w:rFonts w:ascii="Arial" w:hAnsi="Arial" w:cs="Arial"/>
          <w:color w:val="000000" w:themeColor="text1"/>
        </w:rPr>
        <w:t xml:space="preserve">, S.; Ayad, T.; Zhang, Z.; Genet, J.-P.; </w:t>
      </w:r>
      <w:proofErr w:type="spellStart"/>
      <w:r w:rsidR="005A76F0" w:rsidRPr="00AC194E">
        <w:rPr>
          <w:rFonts w:ascii="Arial" w:hAnsi="Arial" w:cs="Arial"/>
          <w:color w:val="000000" w:themeColor="text1"/>
        </w:rPr>
        <w:t>Ratovelomanana</w:t>
      </w:r>
      <w:proofErr w:type="spellEnd"/>
      <w:r w:rsidR="005A76F0" w:rsidRPr="00AC194E">
        <w:rPr>
          <w:rFonts w:ascii="Arial" w:hAnsi="Arial" w:cs="Arial"/>
          <w:color w:val="000000" w:themeColor="text1"/>
        </w:rPr>
        <w:t xml:space="preserve">-Vidal, V. </w:t>
      </w:r>
      <w:r w:rsidR="005A76F0" w:rsidRPr="007C1897">
        <w:rPr>
          <w:rFonts w:ascii="Arial" w:hAnsi="Arial" w:cs="Arial"/>
          <w:i/>
          <w:iCs/>
          <w:color w:val="000000" w:themeColor="text1"/>
        </w:rPr>
        <w:t xml:space="preserve">Adv. Synth. </w:t>
      </w:r>
      <w:proofErr w:type="spellStart"/>
      <w:r w:rsidR="005A76F0" w:rsidRPr="007C1897">
        <w:rPr>
          <w:rFonts w:ascii="Arial" w:hAnsi="Arial" w:cs="Arial"/>
          <w:i/>
          <w:iCs/>
          <w:color w:val="000000" w:themeColor="text1"/>
        </w:rPr>
        <w:t>Catal</w:t>
      </w:r>
      <w:proofErr w:type="spellEnd"/>
      <w:r w:rsidR="005A76F0" w:rsidRPr="00115609">
        <w:rPr>
          <w:rFonts w:ascii="Arial" w:hAnsi="Arial" w:cs="Arial"/>
          <w:i/>
          <w:iCs/>
          <w:color w:val="000000" w:themeColor="text1"/>
        </w:rPr>
        <w:t>.</w:t>
      </w:r>
      <w:r w:rsidR="00356199" w:rsidRPr="00AC194E">
        <w:rPr>
          <w:rFonts w:ascii="Arial" w:hAnsi="Arial" w:cs="Arial"/>
          <w:color w:val="000000" w:themeColor="text1"/>
        </w:rPr>
        <w:t xml:space="preserve"> </w:t>
      </w:r>
      <w:r w:rsidR="005A76F0" w:rsidRPr="007C1897">
        <w:rPr>
          <w:rFonts w:ascii="Arial" w:hAnsi="Arial" w:cs="Arial"/>
          <w:b/>
          <w:bCs/>
          <w:color w:val="000000" w:themeColor="text1"/>
        </w:rPr>
        <w:t>2008</w:t>
      </w:r>
      <w:r w:rsidR="005A76F0" w:rsidRPr="00115609">
        <w:rPr>
          <w:rFonts w:ascii="Arial" w:hAnsi="Arial" w:cs="Arial"/>
          <w:b/>
          <w:bCs/>
          <w:color w:val="000000" w:themeColor="text1"/>
        </w:rPr>
        <w:t xml:space="preserve">, </w:t>
      </w:r>
      <w:r w:rsidR="005A76F0" w:rsidRPr="007C1897">
        <w:rPr>
          <w:rFonts w:ascii="Arial" w:hAnsi="Arial" w:cs="Arial"/>
          <w:i/>
          <w:iCs/>
          <w:color w:val="000000" w:themeColor="text1"/>
        </w:rPr>
        <w:t>350</w:t>
      </w:r>
      <w:r w:rsidR="005A76F0" w:rsidRPr="00115609">
        <w:rPr>
          <w:rFonts w:ascii="Arial" w:hAnsi="Arial" w:cs="Arial"/>
          <w:i/>
          <w:iCs/>
          <w:color w:val="000000" w:themeColor="text1"/>
        </w:rPr>
        <w:t xml:space="preserve">, </w:t>
      </w:r>
      <w:r w:rsidR="005A76F0" w:rsidRPr="00AC194E">
        <w:rPr>
          <w:rFonts w:ascii="Arial" w:hAnsi="Arial" w:cs="Arial"/>
          <w:color w:val="000000" w:themeColor="text1"/>
        </w:rPr>
        <w:t>2525-2532.</w:t>
      </w:r>
      <w:r w:rsidR="00421634">
        <w:rPr>
          <w:rFonts w:ascii="Arial" w:hAnsi="Arial" w:cs="Arial"/>
          <w:color w:val="000000" w:themeColor="text1"/>
        </w:rPr>
        <w:t xml:space="preserve"> </w:t>
      </w:r>
      <w:proofErr w:type="spellStart"/>
      <w:r w:rsidR="00421634">
        <w:rPr>
          <w:rFonts w:ascii="Arial" w:hAnsi="Arial" w:cs="Arial" w:hint="eastAsia"/>
          <w:color w:val="000000" w:themeColor="text1"/>
        </w:rPr>
        <w:t>doi</w:t>
      </w:r>
      <w:proofErr w:type="spellEnd"/>
      <w:r w:rsidR="00421634">
        <w:rPr>
          <w:rFonts w:ascii="Arial" w:hAnsi="Arial" w:cs="Arial"/>
          <w:color w:val="000000" w:themeColor="text1"/>
        </w:rPr>
        <w:t>: 10.1002/adsc.200800504</w:t>
      </w:r>
    </w:p>
    <w:p w14:paraId="031B15E9" w14:textId="2DA24BB2" w:rsidR="00E44099" w:rsidRPr="00AC194E" w:rsidRDefault="005A76F0" w:rsidP="008D0961">
      <w:pPr>
        <w:spacing w:after="160" w:line="259" w:lineRule="auto"/>
        <w:ind w:left="360" w:hangingChars="150" w:hanging="360"/>
        <w:rPr>
          <w:rFonts w:ascii="Arial" w:hAnsi="Arial" w:cs="Arial"/>
          <w:color w:val="000000" w:themeColor="text1"/>
        </w:rPr>
      </w:pPr>
      <w:r w:rsidRPr="00AC194E">
        <w:rPr>
          <w:rFonts w:ascii="Arial" w:hAnsi="Arial" w:cs="Arial"/>
          <w:color w:val="000000" w:themeColor="text1"/>
        </w:rPr>
        <w:t>3</w:t>
      </w:r>
      <w:r w:rsidRPr="00AC194E">
        <w:rPr>
          <w:rFonts w:ascii="Arial" w:hAnsi="Arial" w:cs="Arial"/>
          <w:color w:val="000000" w:themeColor="text1"/>
        </w:rPr>
        <w:t>、</w:t>
      </w:r>
      <w:r w:rsidRPr="00AC194E">
        <w:rPr>
          <w:rFonts w:ascii="Arial" w:hAnsi="Arial" w:cs="Arial"/>
          <w:color w:val="000000" w:themeColor="text1"/>
        </w:rPr>
        <w:t>Lee, H.</w:t>
      </w:r>
      <w:r w:rsidR="005B20A4" w:rsidRPr="00AC194E">
        <w:rPr>
          <w:rFonts w:ascii="Arial" w:hAnsi="Arial" w:cs="Arial"/>
          <w:color w:val="000000" w:themeColor="text1"/>
        </w:rPr>
        <w:t xml:space="preserve"> </w:t>
      </w:r>
      <w:r w:rsidRPr="00AC194E">
        <w:rPr>
          <w:rFonts w:ascii="Arial" w:hAnsi="Arial" w:cs="Arial"/>
          <w:color w:val="000000" w:themeColor="text1"/>
        </w:rPr>
        <w:t>S.; Lee, S.; Kim,</w:t>
      </w:r>
      <w:r w:rsidR="00BE600E" w:rsidRPr="00AC194E">
        <w:rPr>
          <w:rFonts w:ascii="Arial" w:hAnsi="Arial" w:cs="Arial"/>
          <w:color w:val="000000" w:themeColor="text1"/>
        </w:rPr>
        <w:t xml:space="preserve"> </w:t>
      </w:r>
      <w:r w:rsidRPr="00AC194E">
        <w:rPr>
          <w:rFonts w:ascii="Arial" w:hAnsi="Arial" w:cs="Arial"/>
          <w:color w:val="000000" w:themeColor="text1"/>
        </w:rPr>
        <w:t xml:space="preserve">S. H.; Kim, J. N. </w:t>
      </w:r>
      <w:r w:rsidRPr="007C1897">
        <w:rPr>
          <w:rFonts w:ascii="Arial" w:hAnsi="Arial" w:cs="Arial"/>
          <w:i/>
          <w:iCs/>
          <w:color w:val="000000" w:themeColor="text1"/>
        </w:rPr>
        <w:t>Tetrahedron Let</w:t>
      </w:r>
      <w:r w:rsidRPr="00115609">
        <w:rPr>
          <w:rFonts w:ascii="Arial" w:hAnsi="Arial" w:cs="Arial"/>
          <w:i/>
          <w:iCs/>
          <w:color w:val="000000" w:themeColor="text1"/>
        </w:rPr>
        <w:t>t.</w:t>
      </w:r>
      <w:r w:rsidRPr="00AC194E">
        <w:rPr>
          <w:rFonts w:ascii="Arial" w:hAnsi="Arial" w:cs="Arial"/>
          <w:color w:val="000000" w:themeColor="text1"/>
        </w:rPr>
        <w:t xml:space="preserve"> </w:t>
      </w:r>
      <w:r w:rsidRPr="007C1897">
        <w:rPr>
          <w:rFonts w:ascii="Arial" w:hAnsi="Arial" w:cs="Arial"/>
          <w:b/>
          <w:bCs/>
          <w:color w:val="000000" w:themeColor="text1"/>
        </w:rPr>
        <w:t>2011</w:t>
      </w:r>
      <w:r w:rsidRPr="00115609">
        <w:rPr>
          <w:rFonts w:ascii="Arial" w:hAnsi="Arial" w:cs="Arial"/>
          <w:b/>
          <w:bCs/>
          <w:color w:val="000000" w:themeColor="text1"/>
        </w:rPr>
        <w:t>,</w:t>
      </w:r>
      <w:r w:rsidRPr="007C1897">
        <w:rPr>
          <w:rFonts w:ascii="Arial" w:hAnsi="Arial" w:cs="Arial"/>
          <w:i/>
          <w:iCs/>
          <w:color w:val="000000" w:themeColor="text1"/>
        </w:rPr>
        <w:t xml:space="preserve"> 52</w:t>
      </w:r>
      <w:r w:rsidRPr="00115609">
        <w:rPr>
          <w:rFonts w:ascii="Arial" w:hAnsi="Arial" w:cs="Arial"/>
          <w:i/>
          <w:iCs/>
          <w:color w:val="000000" w:themeColor="text1"/>
        </w:rPr>
        <w:t xml:space="preserve">, </w:t>
      </w:r>
      <w:r w:rsidRPr="00AC194E">
        <w:rPr>
          <w:rFonts w:ascii="Arial" w:hAnsi="Arial" w:cs="Arial"/>
          <w:color w:val="000000" w:themeColor="text1"/>
        </w:rPr>
        <w:t>5039-5042.</w:t>
      </w:r>
      <w:r w:rsidR="005F2295" w:rsidRPr="005F2295">
        <w:rPr>
          <w:rFonts w:ascii="Arial" w:hAnsi="Arial" w:cs="Arial" w:hint="eastAsia"/>
          <w:color w:val="000000" w:themeColor="text1"/>
        </w:rPr>
        <w:t xml:space="preserve"> </w:t>
      </w:r>
      <w:proofErr w:type="spellStart"/>
      <w:r w:rsidR="005F2295">
        <w:rPr>
          <w:rFonts w:ascii="Arial" w:hAnsi="Arial" w:cs="Arial" w:hint="eastAsia"/>
          <w:color w:val="000000" w:themeColor="text1"/>
        </w:rPr>
        <w:t>doi</w:t>
      </w:r>
      <w:proofErr w:type="spellEnd"/>
      <w:r w:rsidR="005F2295">
        <w:rPr>
          <w:rFonts w:ascii="Arial" w:hAnsi="Arial" w:cs="Arial"/>
          <w:color w:val="000000" w:themeColor="text1"/>
        </w:rPr>
        <w:t>: 10.1016/j.tetlet.2011.07.101</w:t>
      </w:r>
    </w:p>
    <w:p w14:paraId="62BA9837" w14:textId="77777777" w:rsidR="00E44099" w:rsidRPr="00B66574" w:rsidRDefault="00E44099" w:rsidP="00E916A8">
      <w:pPr>
        <w:spacing w:after="160" w:line="259" w:lineRule="auto"/>
        <w:rPr>
          <w:b/>
          <w:bCs/>
        </w:rPr>
      </w:pPr>
    </w:p>
    <w:p w14:paraId="59CD5DA7" w14:textId="77777777" w:rsidR="00385468" w:rsidRDefault="00385468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1D227184" w14:textId="5AC89C5F" w:rsidR="00511A5C" w:rsidRPr="00B67FAB" w:rsidRDefault="00AA3778" w:rsidP="00B67FAB">
      <w:pPr>
        <w:pStyle w:val="Text"/>
        <w:spacing w:before="480" w:line="360" w:lineRule="auto"/>
        <w:ind w:firstLine="0"/>
        <w:rPr>
          <w:rFonts w:ascii="Arial" w:hAnsi="Arial" w:cs="Arial"/>
          <w:b/>
          <w:bCs/>
          <w:color w:val="000000" w:themeColor="text1"/>
        </w:rPr>
      </w:pPr>
      <w:r w:rsidRPr="00B67FAB">
        <w:rPr>
          <w:rFonts w:ascii="Arial" w:hAnsi="Arial" w:cs="Arial"/>
          <w:b/>
          <w:bCs/>
          <w:color w:val="000000" w:themeColor="text1"/>
        </w:rPr>
        <w:lastRenderedPageBreak/>
        <w:t>VI.</w:t>
      </w:r>
      <w:r w:rsidRPr="00B67FAB">
        <w:rPr>
          <w:rFonts w:ascii="Arial" w:hAnsi="Arial" w:cs="Arial" w:hint="eastAsia"/>
          <w:b/>
          <w:bCs/>
          <w:color w:val="000000" w:themeColor="text1"/>
        </w:rPr>
        <w:t xml:space="preserve"> </w:t>
      </w:r>
      <w:r w:rsidRPr="00B67FAB">
        <w:rPr>
          <w:rFonts w:ascii="Arial" w:hAnsi="Arial" w:cs="Arial"/>
          <w:b/>
          <w:bCs/>
          <w:color w:val="000000" w:themeColor="text1"/>
        </w:rPr>
        <w:t xml:space="preserve"> Copies of </w:t>
      </w:r>
      <w:r w:rsidRPr="00B67FAB">
        <w:rPr>
          <w:rFonts w:ascii="Arial" w:hAnsi="Arial" w:cs="Arial"/>
          <w:b/>
          <w:bCs/>
          <w:color w:val="000000" w:themeColor="text1"/>
          <w:vertAlign w:val="superscript"/>
        </w:rPr>
        <w:t>1</w:t>
      </w:r>
      <w:r w:rsidRPr="00B67FAB">
        <w:rPr>
          <w:rFonts w:ascii="Arial" w:hAnsi="Arial" w:cs="Arial"/>
          <w:b/>
          <w:bCs/>
          <w:color w:val="000000" w:themeColor="text1"/>
        </w:rPr>
        <w:t>H</w:t>
      </w:r>
      <w:r w:rsidRPr="00B67FAB">
        <w:rPr>
          <w:rFonts w:ascii="Arial" w:hAnsi="Arial" w:cs="Arial" w:hint="eastAsia"/>
          <w:b/>
          <w:bCs/>
          <w:color w:val="000000" w:themeColor="text1"/>
        </w:rPr>
        <w:t>,</w:t>
      </w:r>
      <w:r w:rsidRPr="00B67FAB">
        <w:rPr>
          <w:rFonts w:ascii="Arial" w:hAnsi="Arial" w:cs="Arial"/>
          <w:b/>
          <w:bCs/>
          <w:color w:val="000000" w:themeColor="text1"/>
        </w:rPr>
        <w:t xml:space="preserve"> </w:t>
      </w:r>
      <w:r w:rsidRPr="00B67FAB">
        <w:rPr>
          <w:rFonts w:ascii="Arial" w:hAnsi="Arial" w:cs="Arial"/>
          <w:b/>
          <w:bCs/>
          <w:color w:val="000000" w:themeColor="text1"/>
          <w:vertAlign w:val="superscript"/>
        </w:rPr>
        <w:t>13</w:t>
      </w:r>
      <w:r w:rsidRPr="00B67FAB">
        <w:rPr>
          <w:rFonts w:ascii="Arial" w:hAnsi="Arial" w:cs="Arial"/>
          <w:b/>
          <w:bCs/>
          <w:color w:val="000000" w:themeColor="text1"/>
        </w:rPr>
        <w:t xml:space="preserve">C NMR </w:t>
      </w:r>
      <w:r w:rsidRPr="00B67FAB">
        <w:rPr>
          <w:rFonts w:ascii="Arial" w:hAnsi="Arial" w:cs="Arial" w:hint="eastAsia"/>
          <w:b/>
          <w:bCs/>
          <w:color w:val="000000" w:themeColor="text1"/>
        </w:rPr>
        <w:t>spec</w:t>
      </w:r>
      <w:r w:rsidRPr="00B67FAB">
        <w:rPr>
          <w:rFonts w:ascii="Arial" w:hAnsi="Arial" w:cs="Arial"/>
          <w:b/>
          <w:bCs/>
          <w:color w:val="000000" w:themeColor="text1"/>
        </w:rPr>
        <w:t>tra</w:t>
      </w:r>
    </w:p>
    <w:p w14:paraId="66A63E7B" w14:textId="12DBEF7D" w:rsidR="00511A5C" w:rsidRPr="00880E7F" w:rsidRDefault="00511A5C" w:rsidP="0020473D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t>1</w:t>
      </w:r>
      <w:r w:rsidRPr="00880E7F">
        <w:rPr>
          <w:rFonts w:ascii="Arial" w:hAnsi="Arial" w:cs="Arial"/>
          <w:b/>
          <w:bCs/>
        </w:rPr>
        <w:t>H NMR spectra of compound 3a</w:t>
      </w:r>
    </w:p>
    <w:p w14:paraId="34D8EA0B" w14:textId="62B713B9" w:rsidR="00511A5C" w:rsidRDefault="009F596D" w:rsidP="0020473D">
      <w:pPr>
        <w:jc w:val="center"/>
        <w:rPr>
          <w:b/>
          <w:bCs/>
          <w:vertAlign w:val="superscript"/>
        </w:rPr>
      </w:pPr>
      <w:r>
        <w:rPr>
          <w:noProof/>
        </w:rPr>
        <w:object w:dxaOrig="16320" w:dyaOrig="11385" w14:anchorId="4960DBBC">
          <v:shape id="_x0000_i1046" type="#_x0000_t75" alt="" style="width:396pt;height:281.25pt;mso-width-percent:0;mso-height-percent:0;mso-width-percent:0;mso-height-percent:0" o:ole="">
            <v:imagedata r:id="rId53" o:title=""/>
          </v:shape>
          <o:OLEObject Type="Embed" ProgID="MestReNova.Document.1" ShapeID="_x0000_i1046" DrawAspect="Content" ObjectID="_1688189814" r:id="rId54"/>
        </w:object>
      </w:r>
      <w:bookmarkStart w:id="3" w:name="_Hlk23928546"/>
    </w:p>
    <w:p w14:paraId="33D7A907" w14:textId="2E8DD973" w:rsidR="006808FC" w:rsidRPr="00880E7F" w:rsidRDefault="00511A5C" w:rsidP="006808FC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t>1</w:t>
      </w:r>
      <w:r w:rsidRPr="00880E7F">
        <w:rPr>
          <w:rFonts w:ascii="Arial" w:hAnsi="Arial" w:cs="Arial"/>
          <w:b/>
          <w:bCs/>
        </w:rPr>
        <w:t>H NMR spectra of compound 3b</w:t>
      </w:r>
      <w:bookmarkEnd w:id="3"/>
    </w:p>
    <w:p w14:paraId="49DACC37" w14:textId="228A6F2C" w:rsidR="00511A5C" w:rsidRDefault="009F596D" w:rsidP="0020473D">
      <w:pPr>
        <w:jc w:val="center"/>
        <w:rPr>
          <w:noProof/>
        </w:rPr>
      </w:pPr>
      <w:r>
        <w:rPr>
          <w:noProof/>
        </w:rPr>
        <w:object w:dxaOrig="16320" w:dyaOrig="11385" w14:anchorId="0B8E6A19">
          <v:shape id="_x0000_i1047" type="#_x0000_t75" alt="" style="width:446.25pt;height:310.5pt;mso-width-percent:0;mso-height-percent:0;mso-width-percent:0;mso-height-percent:0" o:ole="">
            <v:imagedata r:id="rId55" o:title=""/>
          </v:shape>
          <o:OLEObject Type="Embed" ProgID="MestReNova.Document.1" ShapeID="_x0000_i1047" DrawAspect="Content" ObjectID="_1688189815" r:id="rId56"/>
        </w:object>
      </w:r>
    </w:p>
    <w:p w14:paraId="12A316A4" w14:textId="29BC0EBB" w:rsidR="00511A5C" w:rsidRPr="00880E7F" w:rsidRDefault="00511A5C" w:rsidP="00511A5C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lastRenderedPageBreak/>
        <w:t>13</w:t>
      </w:r>
      <w:r w:rsidRPr="00880E7F">
        <w:rPr>
          <w:rFonts w:ascii="Arial" w:hAnsi="Arial" w:cs="Arial"/>
          <w:b/>
          <w:bCs/>
        </w:rPr>
        <w:t>C NMR spectra of compound 3b</w:t>
      </w:r>
    </w:p>
    <w:p w14:paraId="7370DBA0" w14:textId="680E1A68" w:rsidR="00511A5C" w:rsidRPr="00EF2654" w:rsidRDefault="009F596D" w:rsidP="0020473D">
      <w:pPr>
        <w:tabs>
          <w:tab w:val="left" w:pos="4180"/>
        </w:tabs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7EF90F50">
          <v:shape id="_x0000_i1048" type="#_x0000_t75" alt="" style="width:438.75pt;height:302.25pt;mso-width-percent:0;mso-height-percent:0;mso-width-percent:0;mso-height-percent:0" o:ole="">
            <v:imagedata r:id="rId57" o:title=""/>
          </v:shape>
          <o:OLEObject Type="Embed" ProgID="MestReNova.Document.1" ShapeID="_x0000_i1048" DrawAspect="Content" ObjectID="_1688189816" r:id="rId58"/>
        </w:object>
      </w:r>
    </w:p>
    <w:p w14:paraId="4E3FD53A" w14:textId="43A84717" w:rsidR="00511A5C" w:rsidRPr="00880E7F" w:rsidRDefault="00511A5C" w:rsidP="00D165E6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t>1</w:t>
      </w:r>
      <w:r w:rsidRPr="00880E7F">
        <w:rPr>
          <w:rFonts w:ascii="Arial" w:hAnsi="Arial" w:cs="Arial"/>
          <w:b/>
          <w:bCs/>
        </w:rPr>
        <w:t>H NMR spectra of compound 3c</w:t>
      </w:r>
    </w:p>
    <w:p w14:paraId="01E3E83E" w14:textId="7A4BA149" w:rsidR="0020473D" w:rsidRDefault="009F596D" w:rsidP="00511A5C">
      <w:pPr>
        <w:jc w:val="center"/>
        <w:rPr>
          <w:noProof/>
        </w:rPr>
      </w:pPr>
      <w:r>
        <w:rPr>
          <w:noProof/>
        </w:rPr>
        <w:object w:dxaOrig="16320" w:dyaOrig="11385" w14:anchorId="530043B8">
          <v:shape id="_x0000_i1049" type="#_x0000_t75" alt="" style="width:425.25pt;height:294.75pt;mso-width-percent:0;mso-height-percent:0;mso-width-percent:0;mso-height-percent:0" o:ole="">
            <v:imagedata r:id="rId59" o:title=""/>
          </v:shape>
          <o:OLEObject Type="Embed" ProgID="MestReNova.Document.1" ShapeID="_x0000_i1049" DrawAspect="Content" ObjectID="_1688189817" r:id="rId60"/>
        </w:object>
      </w:r>
    </w:p>
    <w:p w14:paraId="3222C0CF" w14:textId="04E8BA3F" w:rsidR="00511A5C" w:rsidRPr="00D165E6" w:rsidRDefault="0020473D" w:rsidP="00D165E6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1F5141A8" w14:textId="42A80A84" w:rsidR="00511A5C" w:rsidRPr="00880E7F" w:rsidRDefault="00511A5C" w:rsidP="00511A5C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lastRenderedPageBreak/>
        <w:t>13</w:t>
      </w:r>
      <w:r w:rsidRPr="00880E7F">
        <w:rPr>
          <w:rFonts w:ascii="Arial" w:hAnsi="Arial" w:cs="Arial"/>
          <w:b/>
          <w:bCs/>
        </w:rPr>
        <w:t>C NMR spectra of compound 3c</w:t>
      </w:r>
    </w:p>
    <w:p w14:paraId="0B50872E" w14:textId="262DB291" w:rsidR="00511A5C" w:rsidRPr="00EF2654" w:rsidRDefault="009F596D" w:rsidP="006B7AA6">
      <w:pPr>
        <w:tabs>
          <w:tab w:val="left" w:pos="4180"/>
        </w:tabs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680C3CB6">
          <v:shape id="_x0000_i1050" type="#_x0000_t75" alt="" style="width:446.25pt;height:310.5pt;mso-width-percent:0;mso-height-percent:0;mso-width-percent:0;mso-height-percent:0" o:ole="">
            <v:imagedata r:id="rId61" o:title=""/>
          </v:shape>
          <o:OLEObject Type="Embed" ProgID="MestReNova.Document.1" ShapeID="_x0000_i1050" DrawAspect="Content" ObjectID="_1688189818" r:id="rId62"/>
        </w:object>
      </w:r>
    </w:p>
    <w:p w14:paraId="2B5E9C38" w14:textId="43A8ED65" w:rsidR="00511A5C" w:rsidRPr="00880E7F" w:rsidRDefault="00511A5C" w:rsidP="006B7AA6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t>1</w:t>
      </w:r>
      <w:r w:rsidRPr="00880E7F">
        <w:rPr>
          <w:rFonts w:ascii="Arial" w:hAnsi="Arial" w:cs="Arial"/>
          <w:b/>
          <w:bCs/>
        </w:rPr>
        <w:t>H NMR spectra of compound 3d</w:t>
      </w:r>
    </w:p>
    <w:p w14:paraId="62D8A5BA" w14:textId="4CBE868B" w:rsidR="00511A5C" w:rsidRPr="00EF2654" w:rsidRDefault="009F596D" w:rsidP="00D165E6">
      <w:pPr>
        <w:jc w:val="center"/>
        <w:rPr>
          <w:rFonts w:ascii="Arial" w:hAnsi="Arial" w:cs="Arial"/>
          <w:noProof/>
        </w:rPr>
      </w:pPr>
      <w:r w:rsidRPr="004171AD">
        <w:rPr>
          <w:rFonts w:ascii="Arial" w:hAnsi="Arial" w:cs="Arial"/>
          <w:noProof/>
        </w:rPr>
        <w:object w:dxaOrig="16320" w:dyaOrig="11385" w14:anchorId="4F8F5613">
          <v:shape id="_x0000_i1051" type="#_x0000_t75" alt="" style="width:6in;height:302.25pt;mso-width-percent:0;mso-height-percent:0;mso-width-percent:0;mso-height-percent:0" o:ole="">
            <v:imagedata r:id="rId63" o:title=""/>
          </v:shape>
          <o:OLEObject Type="Embed" ProgID="MestReNova.Document.1" ShapeID="_x0000_i1051" DrawAspect="Content" ObjectID="_1688189819" r:id="rId64"/>
        </w:object>
      </w:r>
      <w:r w:rsidR="00C815C6" w:rsidRPr="00EF2654">
        <w:rPr>
          <w:rFonts w:ascii="Arial" w:hAnsi="Arial" w:cs="Arial"/>
        </w:rPr>
        <w:t xml:space="preserve"> </w:t>
      </w:r>
    </w:p>
    <w:p w14:paraId="2C5AC8AF" w14:textId="1BD4896D" w:rsidR="00511A5C" w:rsidRPr="00880E7F" w:rsidRDefault="00511A5C" w:rsidP="00511A5C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lastRenderedPageBreak/>
        <w:t>13</w:t>
      </w:r>
      <w:r w:rsidRPr="00880E7F">
        <w:rPr>
          <w:rFonts w:ascii="Arial" w:hAnsi="Arial" w:cs="Arial"/>
          <w:b/>
          <w:bCs/>
        </w:rPr>
        <w:t>C NMR spectra of compound 3d</w:t>
      </w:r>
    </w:p>
    <w:p w14:paraId="1689530A" w14:textId="1032601F" w:rsidR="00360C01" w:rsidRPr="00EF2654" w:rsidRDefault="009F596D" w:rsidP="006E67B3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756BF75A">
          <v:shape id="_x0000_i1052" type="#_x0000_t75" alt="" style="width:438.75pt;height:302.25pt;mso-width-percent:0;mso-height-percent:0;mso-width-percent:0;mso-height-percent:0" o:ole="">
            <v:imagedata r:id="rId65" o:title=""/>
          </v:shape>
          <o:OLEObject Type="Embed" ProgID="MestReNova.Document.1" ShapeID="_x0000_i1052" DrawAspect="Content" ObjectID="_1688189820" r:id="rId66"/>
        </w:object>
      </w:r>
    </w:p>
    <w:p w14:paraId="1E0E2992" w14:textId="25FAA68F" w:rsidR="00511A5C" w:rsidRPr="00880E7F" w:rsidRDefault="00511A5C" w:rsidP="00511A5C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t>1</w:t>
      </w:r>
      <w:r w:rsidRPr="00880E7F">
        <w:rPr>
          <w:rFonts w:ascii="Arial" w:hAnsi="Arial" w:cs="Arial"/>
          <w:b/>
          <w:bCs/>
        </w:rPr>
        <w:t>H NMR spectra of compound 3e</w:t>
      </w:r>
    </w:p>
    <w:p w14:paraId="205D8E7F" w14:textId="33713BCF" w:rsidR="00511A5C" w:rsidRPr="00EF2654" w:rsidRDefault="009F596D" w:rsidP="00511A5C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03B128A0">
          <v:shape id="_x0000_i1053" type="#_x0000_t75" alt="" style="width:434.25pt;height:302.25pt;mso-width-percent:0;mso-height-percent:0;mso-width-percent:0;mso-height-percent:0" o:ole="">
            <v:imagedata r:id="rId67" o:title=""/>
          </v:shape>
          <o:OLEObject Type="Embed" ProgID="MestReNova.Document.1" ShapeID="_x0000_i1053" DrawAspect="Content" ObjectID="_1688189821" r:id="rId68"/>
        </w:object>
      </w:r>
    </w:p>
    <w:p w14:paraId="5B6158E5" w14:textId="77777777" w:rsidR="00D165E6" w:rsidRPr="00EF2654" w:rsidRDefault="00D165E6">
      <w:pPr>
        <w:spacing w:after="160" w:line="259" w:lineRule="auto"/>
        <w:rPr>
          <w:rFonts w:ascii="Arial" w:hAnsi="Arial" w:cs="Arial"/>
          <w:vertAlign w:val="superscript"/>
        </w:rPr>
      </w:pPr>
      <w:r w:rsidRPr="00EF2654">
        <w:rPr>
          <w:rFonts w:ascii="Arial" w:hAnsi="Arial" w:cs="Arial"/>
          <w:vertAlign w:val="superscript"/>
        </w:rPr>
        <w:br w:type="page"/>
      </w:r>
    </w:p>
    <w:p w14:paraId="40306A6A" w14:textId="23DB0FD2" w:rsidR="00511A5C" w:rsidRPr="00880E7F" w:rsidRDefault="00511A5C" w:rsidP="00511A5C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lastRenderedPageBreak/>
        <w:t>13</w:t>
      </w:r>
      <w:r w:rsidRPr="00880E7F">
        <w:rPr>
          <w:rFonts w:ascii="Arial" w:hAnsi="Arial" w:cs="Arial"/>
          <w:b/>
          <w:bCs/>
        </w:rPr>
        <w:t>C NMR spectra of compound 3e</w:t>
      </w:r>
    </w:p>
    <w:p w14:paraId="723373F3" w14:textId="6457C9B6" w:rsidR="00511A5C" w:rsidRPr="00EF2654" w:rsidRDefault="009F596D" w:rsidP="00511A5C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490" w14:anchorId="35BC53B2">
          <v:shape id="_x0000_i1054" type="#_x0000_t75" alt="" style="width:439.5pt;height:310.5pt;mso-width-percent:0;mso-height-percent:0;mso-width-percent:0;mso-height-percent:0" o:ole="">
            <v:imagedata r:id="rId69" o:title=""/>
          </v:shape>
          <o:OLEObject Type="Embed" ProgID="MestReNova.Document.1" ShapeID="_x0000_i1054" DrawAspect="Content" ObjectID="_1688189822" r:id="rId70"/>
        </w:object>
      </w:r>
    </w:p>
    <w:p w14:paraId="3AF42EC8" w14:textId="3291F119" w:rsidR="00511A5C" w:rsidRPr="00880E7F" w:rsidRDefault="00511A5C" w:rsidP="00511A5C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t>1</w:t>
      </w:r>
      <w:r w:rsidRPr="00880E7F">
        <w:rPr>
          <w:rFonts w:ascii="Arial" w:hAnsi="Arial" w:cs="Arial"/>
          <w:b/>
          <w:bCs/>
        </w:rPr>
        <w:t>H NMR spectra of compound 3f</w:t>
      </w:r>
    </w:p>
    <w:p w14:paraId="44B39216" w14:textId="6AD76112" w:rsidR="00511A5C" w:rsidRPr="00EF2654" w:rsidRDefault="009F596D" w:rsidP="00511A5C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41A856D5">
          <v:shape id="_x0000_i1055" type="#_x0000_t75" alt="" style="width:429.75pt;height:297.75pt;mso-width-percent:0;mso-height-percent:0;mso-width-percent:0;mso-height-percent:0" o:ole="">
            <v:imagedata r:id="rId71" o:title=""/>
          </v:shape>
          <o:OLEObject Type="Embed" ProgID="MestReNova.Document.1" ShapeID="_x0000_i1055" DrawAspect="Content" ObjectID="_1688189823" r:id="rId72"/>
        </w:object>
      </w:r>
    </w:p>
    <w:p w14:paraId="560CAAF6" w14:textId="31FC2E88" w:rsidR="000A4B64" w:rsidRPr="00880E7F" w:rsidRDefault="001D2206" w:rsidP="00D165E6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lastRenderedPageBreak/>
        <w:t>13</w:t>
      </w:r>
      <w:r w:rsidRPr="00880E7F">
        <w:rPr>
          <w:rFonts w:ascii="Arial" w:hAnsi="Arial" w:cs="Arial"/>
          <w:b/>
          <w:bCs/>
        </w:rPr>
        <w:t>C NMR spectra of compound 3f</w:t>
      </w:r>
    </w:p>
    <w:p w14:paraId="6D3531C3" w14:textId="50EE2431" w:rsidR="001D2206" w:rsidRPr="00EF2654" w:rsidRDefault="009F596D" w:rsidP="00511A5C">
      <w:pPr>
        <w:jc w:val="center"/>
        <w:rPr>
          <w:rFonts w:ascii="Arial" w:hAnsi="Arial" w:cs="Arial"/>
          <w:vertAlign w:val="superscript"/>
        </w:rPr>
      </w:pPr>
      <w:r w:rsidRPr="004171AD">
        <w:rPr>
          <w:rFonts w:ascii="Arial" w:hAnsi="Arial" w:cs="Arial"/>
          <w:noProof/>
        </w:rPr>
        <w:object w:dxaOrig="16320" w:dyaOrig="11385" w14:anchorId="622C9672">
          <v:shape id="_x0000_i1056" type="#_x0000_t75" alt="" style="width:437.25pt;height:306pt;mso-width-percent:0;mso-height-percent:0;mso-width-percent:0;mso-height-percent:0" o:ole="">
            <v:imagedata r:id="rId73" o:title=""/>
          </v:shape>
          <o:OLEObject Type="Embed" ProgID="MestReNova.Document.1" ShapeID="_x0000_i1056" DrawAspect="Content" ObjectID="_1688189824" r:id="rId74"/>
        </w:object>
      </w:r>
    </w:p>
    <w:p w14:paraId="72162169" w14:textId="71179D58" w:rsidR="000A4B64" w:rsidRPr="00880E7F" w:rsidRDefault="00511A5C" w:rsidP="00EC7F44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t>1</w:t>
      </w:r>
      <w:r w:rsidRPr="00880E7F">
        <w:rPr>
          <w:rFonts w:ascii="Arial" w:hAnsi="Arial" w:cs="Arial"/>
          <w:b/>
          <w:bCs/>
        </w:rPr>
        <w:t>H NMR spectra of compound 3g</w:t>
      </w:r>
    </w:p>
    <w:p w14:paraId="47866D98" w14:textId="4CBACB36" w:rsidR="00511A5C" w:rsidRPr="00EF2654" w:rsidRDefault="009F596D" w:rsidP="00511A5C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18901F6B">
          <v:shape id="_x0000_i1057" type="#_x0000_t75" alt="" style="width:437.25pt;height:306pt;mso-width-percent:0;mso-height-percent:0;mso-width-percent:0;mso-height-percent:0" o:ole="">
            <v:imagedata r:id="rId75" o:title=""/>
          </v:shape>
          <o:OLEObject Type="Embed" ProgID="MestReNova.Document.1" ShapeID="_x0000_i1057" DrawAspect="Content" ObjectID="_1688189825" r:id="rId76"/>
        </w:object>
      </w:r>
    </w:p>
    <w:p w14:paraId="7A9D869C" w14:textId="15D6F6BC" w:rsidR="00511A5C" w:rsidRPr="00880E7F" w:rsidRDefault="00511A5C" w:rsidP="00EC7F44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lastRenderedPageBreak/>
        <w:t>13</w:t>
      </w:r>
      <w:r w:rsidRPr="00880E7F">
        <w:rPr>
          <w:rFonts w:ascii="Arial" w:hAnsi="Arial" w:cs="Arial"/>
          <w:b/>
          <w:bCs/>
        </w:rPr>
        <w:t>C NMR spectra of compound 3g</w:t>
      </w:r>
    </w:p>
    <w:p w14:paraId="45F699C9" w14:textId="42DBA5DA" w:rsidR="00374E6E" w:rsidRPr="00EF2654" w:rsidRDefault="009F596D" w:rsidP="00D165E6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70112950">
          <v:shape id="_x0000_i1058" type="#_x0000_t75" alt="" style="width:414pt;height:289.5pt;mso-width-percent:0;mso-height-percent:0;mso-width-percent:0;mso-height-percent:0" o:ole="">
            <v:imagedata r:id="rId77" o:title=""/>
          </v:shape>
          <o:OLEObject Type="Embed" ProgID="MestReNova.Document.1" ShapeID="_x0000_i1058" DrawAspect="Content" ObjectID="_1688189826" r:id="rId78"/>
        </w:object>
      </w:r>
    </w:p>
    <w:p w14:paraId="08420A9B" w14:textId="72C455AC" w:rsidR="00511A5C" w:rsidRPr="00880E7F" w:rsidRDefault="00511A5C" w:rsidP="00511A5C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t>1</w:t>
      </w:r>
      <w:r w:rsidRPr="00880E7F">
        <w:rPr>
          <w:rFonts w:ascii="Arial" w:hAnsi="Arial" w:cs="Arial"/>
          <w:b/>
          <w:bCs/>
        </w:rPr>
        <w:t>H NMR spectra of compound 3h</w:t>
      </w:r>
    </w:p>
    <w:p w14:paraId="689DA091" w14:textId="67EC852E" w:rsidR="00511A5C" w:rsidRPr="00EF2654" w:rsidRDefault="009F596D" w:rsidP="00EC7F44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5F5EB51D">
          <v:shape id="_x0000_i1059" type="#_x0000_t75" alt="" style="width:437.25pt;height:306pt;mso-width-percent:0;mso-height-percent:0;mso-width-percent:0;mso-height-percent:0" o:ole="">
            <v:imagedata r:id="rId79" o:title=""/>
          </v:shape>
          <o:OLEObject Type="Embed" ProgID="MestReNova.Document.1" ShapeID="_x0000_i1059" DrawAspect="Content" ObjectID="_1688189827" r:id="rId80"/>
        </w:object>
      </w:r>
    </w:p>
    <w:p w14:paraId="7E44CCD1" w14:textId="77777777" w:rsidR="00D165E6" w:rsidRPr="00EF2654" w:rsidRDefault="00D165E6">
      <w:pPr>
        <w:spacing w:after="160" w:line="259" w:lineRule="auto"/>
        <w:rPr>
          <w:rFonts w:ascii="Arial" w:hAnsi="Arial" w:cs="Arial"/>
          <w:vertAlign w:val="superscript"/>
        </w:rPr>
      </w:pPr>
      <w:r w:rsidRPr="00EF2654">
        <w:rPr>
          <w:rFonts w:ascii="Arial" w:hAnsi="Arial" w:cs="Arial"/>
          <w:vertAlign w:val="superscript"/>
        </w:rPr>
        <w:br w:type="page"/>
      </w:r>
    </w:p>
    <w:p w14:paraId="0225C6BA" w14:textId="18E149C0" w:rsidR="00511A5C" w:rsidRPr="00880E7F" w:rsidRDefault="00511A5C" w:rsidP="00511A5C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lastRenderedPageBreak/>
        <w:t>13</w:t>
      </w:r>
      <w:r w:rsidRPr="00880E7F">
        <w:rPr>
          <w:rFonts w:ascii="Arial" w:hAnsi="Arial" w:cs="Arial"/>
          <w:b/>
          <w:bCs/>
        </w:rPr>
        <w:t>C NMR spectra of compound 3h</w:t>
      </w:r>
    </w:p>
    <w:p w14:paraId="7E457E32" w14:textId="04C2C124" w:rsidR="00511A5C" w:rsidRPr="00EF2654" w:rsidRDefault="009F596D" w:rsidP="00511A5C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43252927">
          <v:shape id="_x0000_i1060" type="#_x0000_t75" alt="" style="width:433.5pt;height:302.25pt;mso-width-percent:0;mso-height-percent:0;mso-width-percent:0;mso-height-percent:0" o:ole="">
            <v:imagedata r:id="rId81" o:title=""/>
          </v:shape>
          <o:OLEObject Type="Embed" ProgID="MestReNova.Document.1" ShapeID="_x0000_i1060" DrawAspect="Content" ObjectID="_1688189828" r:id="rId82"/>
        </w:object>
      </w:r>
    </w:p>
    <w:p w14:paraId="406FBBA2" w14:textId="7D21E87F" w:rsidR="005B3E53" w:rsidRPr="00880E7F" w:rsidRDefault="005B3E53" w:rsidP="00D165E6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t>1</w:t>
      </w:r>
      <w:r w:rsidRPr="00880E7F">
        <w:rPr>
          <w:rFonts w:ascii="Arial" w:hAnsi="Arial" w:cs="Arial"/>
          <w:b/>
          <w:bCs/>
        </w:rPr>
        <w:t>H NMR spectra of compound 3i</w:t>
      </w:r>
    </w:p>
    <w:p w14:paraId="55CF7023" w14:textId="1034BB8E" w:rsidR="005B3E53" w:rsidRPr="00EF2654" w:rsidRDefault="009F596D" w:rsidP="005B3E53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53BCCD14">
          <v:shape id="_x0000_i1061" type="#_x0000_t75" alt="" style="width:435.75pt;height:306pt;mso-width-percent:0;mso-height-percent:0;mso-width-percent:0;mso-height-percent:0" o:ole="">
            <v:imagedata r:id="rId83" o:title=""/>
          </v:shape>
          <o:OLEObject Type="Embed" ProgID="MestReNova.Document.1" ShapeID="_x0000_i1061" DrawAspect="Content" ObjectID="_1688189829" r:id="rId84"/>
        </w:object>
      </w:r>
    </w:p>
    <w:p w14:paraId="37B6B6FF" w14:textId="789EBF68" w:rsidR="005B3E53" w:rsidRPr="00880E7F" w:rsidRDefault="005B3E53" w:rsidP="00D165E6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lastRenderedPageBreak/>
        <w:t>13</w:t>
      </w:r>
      <w:r w:rsidRPr="00880E7F">
        <w:rPr>
          <w:rFonts w:ascii="Arial" w:hAnsi="Arial" w:cs="Arial"/>
          <w:b/>
          <w:bCs/>
        </w:rPr>
        <w:t>C NMR spectra of compound 3i</w:t>
      </w:r>
    </w:p>
    <w:p w14:paraId="77972435" w14:textId="77777777" w:rsidR="005B3E53" w:rsidRPr="00EF2654" w:rsidRDefault="009F596D" w:rsidP="005B3E53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05F5E6C4">
          <v:shape id="_x0000_i1062" type="#_x0000_t75" alt="" style="width:423pt;height:294.75pt;mso-width-percent:0;mso-height-percent:0;mso-width-percent:0;mso-height-percent:0" o:ole="">
            <v:imagedata r:id="rId85" o:title=""/>
          </v:shape>
          <o:OLEObject Type="Embed" ProgID="MestReNova.Document.1" ShapeID="_x0000_i1062" DrawAspect="Content" ObjectID="_1688189830" r:id="rId86"/>
        </w:object>
      </w:r>
    </w:p>
    <w:p w14:paraId="7C5501B5" w14:textId="5BF2471B" w:rsidR="005B3E53" w:rsidRPr="00880E7F" w:rsidRDefault="005B3E53" w:rsidP="005B3E53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t>1</w:t>
      </w:r>
      <w:r w:rsidRPr="00880E7F">
        <w:rPr>
          <w:rFonts w:ascii="Arial" w:hAnsi="Arial" w:cs="Arial"/>
          <w:b/>
          <w:bCs/>
        </w:rPr>
        <w:t>H NMR spectra of compound 3j</w:t>
      </w:r>
    </w:p>
    <w:p w14:paraId="642F71B7" w14:textId="77777777" w:rsidR="005B3E53" w:rsidRPr="00EF2654" w:rsidRDefault="009F596D" w:rsidP="005B3E53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53854379">
          <v:shape id="_x0000_i1063" type="#_x0000_t75" alt="" style="width:428.25pt;height:297.75pt;mso-width-percent:0;mso-height-percent:0;mso-width-percent:0;mso-height-percent:0" o:ole="">
            <v:imagedata r:id="rId87" o:title=""/>
          </v:shape>
          <o:OLEObject Type="Embed" ProgID="MestReNova.Document.1" ShapeID="_x0000_i1063" DrawAspect="Content" ObjectID="_1688189831" r:id="rId88"/>
        </w:object>
      </w:r>
    </w:p>
    <w:p w14:paraId="521E6A09" w14:textId="77777777" w:rsidR="00D165E6" w:rsidRPr="00EF2654" w:rsidRDefault="00D165E6">
      <w:pPr>
        <w:spacing w:after="160" w:line="259" w:lineRule="auto"/>
        <w:rPr>
          <w:rFonts w:ascii="Arial" w:hAnsi="Arial" w:cs="Arial"/>
          <w:vertAlign w:val="superscript"/>
        </w:rPr>
      </w:pPr>
      <w:r w:rsidRPr="00EF2654">
        <w:rPr>
          <w:rFonts w:ascii="Arial" w:hAnsi="Arial" w:cs="Arial"/>
          <w:vertAlign w:val="superscript"/>
        </w:rPr>
        <w:br w:type="page"/>
      </w:r>
    </w:p>
    <w:p w14:paraId="74EA5E81" w14:textId="47CB43BB" w:rsidR="005B3E53" w:rsidRPr="00880E7F" w:rsidRDefault="005B3E53" w:rsidP="00D165E6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lastRenderedPageBreak/>
        <w:t>13</w:t>
      </w:r>
      <w:r w:rsidRPr="00880E7F">
        <w:rPr>
          <w:rFonts w:ascii="Arial" w:hAnsi="Arial" w:cs="Arial"/>
          <w:b/>
          <w:bCs/>
        </w:rPr>
        <w:t>C NMR spectra of compound 3j</w:t>
      </w:r>
    </w:p>
    <w:p w14:paraId="5E387FDC" w14:textId="77777777" w:rsidR="005B3E53" w:rsidRPr="00EF2654" w:rsidRDefault="009F596D" w:rsidP="005B3E53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50EA66C5">
          <v:shape id="_x0000_i1064" type="#_x0000_t75" alt="" style="width:429pt;height:297.75pt;mso-width-percent:0;mso-height-percent:0;mso-width-percent:0;mso-height-percent:0" o:ole="">
            <v:imagedata r:id="rId89" o:title=""/>
          </v:shape>
          <o:OLEObject Type="Embed" ProgID="MestReNova.Document.1" ShapeID="_x0000_i1064" DrawAspect="Content" ObjectID="_1688189832" r:id="rId90"/>
        </w:object>
      </w:r>
    </w:p>
    <w:p w14:paraId="388E04A5" w14:textId="7871FB86" w:rsidR="005B3E53" w:rsidRPr="00880E7F" w:rsidRDefault="005B3E53" w:rsidP="005B3E53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t>1</w:t>
      </w:r>
      <w:r w:rsidRPr="00880E7F">
        <w:rPr>
          <w:rFonts w:ascii="Arial" w:hAnsi="Arial" w:cs="Arial"/>
          <w:b/>
          <w:bCs/>
        </w:rPr>
        <w:t>H NMR spectra of compound 3k</w:t>
      </w:r>
    </w:p>
    <w:p w14:paraId="3B551318" w14:textId="77777777" w:rsidR="005B3E53" w:rsidRPr="00EF2654" w:rsidRDefault="009F596D" w:rsidP="005B3E53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74454B1B">
          <v:shape id="_x0000_i1065" type="#_x0000_t75" alt="" style="width:417.75pt;height:289.5pt;mso-width-percent:0;mso-height-percent:0;mso-width-percent:0;mso-height-percent:0" o:ole="">
            <v:imagedata r:id="rId91" o:title=""/>
          </v:shape>
          <o:OLEObject Type="Embed" ProgID="MestReNova.Document.1" ShapeID="_x0000_i1065" DrawAspect="Content" ObjectID="_1688189833" r:id="rId92"/>
        </w:object>
      </w:r>
    </w:p>
    <w:p w14:paraId="18C6ED22" w14:textId="77777777" w:rsidR="00D165E6" w:rsidRPr="00EF2654" w:rsidRDefault="00D165E6">
      <w:pPr>
        <w:spacing w:after="160" w:line="259" w:lineRule="auto"/>
        <w:rPr>
          <w:rFonts w:ascii="Arial" w:hAnsi="Arial" w:cs="Arial"/>
          <w:vertAlign w:val="superscript"/>
        </w:rPr>
      </w:pPr>
      <w:r w:rsidRPr="00EF2654">
        <w:rPr>
          <w:rFonts w:ascii="Arial" w:hAnsi="Arial" w:cs="Arial"/>
          <w:vertAlign w:val="superscript"/>
        </w:rPr>
        <w:br w:type="page"/>
      </w:r>
    </w:p>
    <w:p w14:paraId="7416C664" w14:textId="0E15E154" w:rsidR="005B3E53" w:rsidRPr="00880E7F" w:rsidRDefault="005B3E53" w:rsidP="00E82BD9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lastRenderedPageBreak/>
        <w:t>13</w:t>
      </w:r>
      <w:r w:rsidRPr="00880E7F">
        <w:rPr>
          <w:rFonts w:ascii="Arial" w:hAnsi="Arial" w:cs="Arial"/>
          <w:b/>
          <w:bCs/>
        </w:rPr>
        <w:t>C NMR spectra of compound 3k</w:t>
      </w:r>
    </w:p>
    <w:p w14:paraId="28C5F120" w14:textId="77777777" w:rsidR="005B3E53" w:rsidRPr="00EF2654" w:rsidRDefault="009F596D" w:rsidP="005B3E53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3B48DC7E">
          <v:shape id="_x0000_i1066" type="#_x0000_t75" alt="" style="width:451.5pt;height:315pt;mso-width-percent:0;mso-height-percent:0;mso-width-percent:0;mso-height-percent:0" o:ole="">
            <v:imagedata r:id="rId93" o:title=""/>
          </v:shape>
          <o:OLEObject Type="Embed" ProgID="MestReNova.Document.1" ShapeID="_x0000_i1066" DrawAspect="Content" ObjectID="_1688189834" r:id="rId94"/>
        </w:object>
      </w:r>
    </w:p>
    <w:p w14:paraId="4CC029C6" w14:textId="1FE0CC9A" w:rsidR="005B3E53" w:rsidRPr="00EF2654" w:rsidRDefault="005B3E53" w:rsidP="005B3E53">
      <w:pPr>
        <w:jc w:val="center"/>
        <w:rPr>
          <w:rFonts w:ascii="Arial" w:hAnsi="Arial" w:cs="Arial"/>
        </w:rPr>
      </w:pPr>
      <w:r w:rsidRPr="00880E7F">
        <w:rPr>
          <w:rFonts w:ascii="Arial" w:hAnsi="Arial" w:cs="Arial"/>
          <w:b/>
          <w:bCs/>
          <w:vertAlign w:val="superscript"/>
        </w:rPr>
        <w:t>1</w:t>
      </w:r>
      <w:r w:rsidRPr="00880E7F">
        <w:rPr>
          <w:rFonts w:ascii="Arial" w:hAnsi="Arial" w:cs="Arial"/>
          <w:b/>
          <w:bCs/>
        </w:rPr>
        <w:t>H NMR spectra of compound 3l</w:t>
      </w:r>
      <w:r w:rsidR="009F596D" w:rsidRPr="004171AD">
        <w:rPr>
          <w:rFonts w:ascii="Arial" w:hAnsi="Arial" w:cs="Arial"/>
          <w:noProof/>
        </w:rPr>
        <w:object w:dxaOrig="16320" w:dyaOrig="11385" w14:anchorId="6AE03E62">
          <v:shape id="_x0000_i1067" type="#_x0000_t75" alt="" style="width:435.75pt;height:302.25pt;mso-width-percent:0;mso-height-percent:0;mso-width-percent:0;mso-height-percent:0" o:ole="">
            <v:imagedata r:id="rId95" o:title=""/>
          </v:shape>
          <o:OLEObject Type="Embed" ProgID="MestReNova.Document.1" ShapeID="_x0000_i1067" DrawAspect="Content" ObjectID="_1688189835" r:id="rId96"/>
        </w:object>
      </w:r>
    </w:p>
    <w:p w14:paraId="030F5FE8" w14:textId="7A300946" w:rsidR="005B3E53" w:rsidRPr="00880E7F" w:rsidRDefault="005B3E53" w:rsidP="005B3E53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lastRenderedPageBreak/>
        <w:t>13</w:t>
      </w:r>
      <w:r w:rsidRPr="00880E7F">
        <w:rPr>
          <w:rFonts w:ascii="Arial" w:hAnsi="Arial" w:cs="Arial"/>
          <w:b/>
          <w:bCs/>
        </w:rPr>
        <w:t>C NMR spectra of compound 3l</w:t>
      </w:r>
    </w:p>
    <w:p w14:paraId="2ADBD868" w14:textId="0E1009E8" w:rsidR="005B3E53" w:rsidRPr="00EF2654" w:rsidRDefault="009F596D" w:rsidP="00E82BD9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343A5C53">
          <v:shape id="_x0000_i1068" type="#_x0000_t75" alt="" style="width:437.25pt;height:306pt;mso-width-percent:0;mso-height-percent:0;mso-width-percent:0;mso-height-percent:0" o:ole="">
            <v:imagedata r:id="rId97" o:title=""/>
          </v:shape>
          <o:OLEObject Type="Embed" ProgID="MestReNova.Document.1" ShapeID="_x0000_i1068" DrawAspect="Content" ObjectID="_1688189836" r:id="rId98"/>
        </w:object>
      </w:r>
    </w:p>
    <w:p w14:paraId="4F09E320" w14:textId="2BB5D819" w:rsidR="005B3E53" w:rsidRPr="00880E7F" w:rsidRDefault="005B3E53" w:rsidP="005B3E53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t>1</w:t>
      </w:r>
      <w:r w:rsidRPr="00880E7F">
        <w:rPr>
          <w:rFonts w:ascii="Arial" w:hAnsi="Arial" w:cs="Arial"/>
          <w:b/>
          <w:bCs/>
        </w:rPr>
        <w:t>H NMR spectra of compound 3m</w:t>
      </w:r>
    </w:p>
    <w:p w14:paraId="495B1831" w14:textId="658D15B4" w:rsidR="005B3E53" w:rsidRPr="00EF2654" w:rsidRDefault="009F596D" w:rsidP="005B3E53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05" w:dyaOrig="11370" w14:anchorId="67C01EF7">
          <v:shape id="_x0000_i1069" type="#_x0000_t75" alt="" style="width:420pt;height:292.5pt;mso-width-percent:0;mso-height-percent:0;mso-width-percent:0;mso-height-percent:0" o:ole="">
            <v:imagedata r:id="rId99" o:title=""/>
          </v:shape>
          <o:OLEObject Type="Embed" ProgID="MestReNova.Document.1" ShapeID="_x0000_i1069" DrawAspect="Content" ObjectID="_1688189837" r:id="rId100"/>
        </w:object>
      </w:r>
    </w:p>
    <w:p w14:paraId="1EEF546B" w14:textId="77777777" w:rsidR="00E82BD9" w:rsidRPr="00EF2654" w:rsidRDefault="00E82BD9">
      <w:pPr>
        <w:spacing w:after="160" w:line="259" w:lineRule="auto"/>
        <w:rPr>
          <w:rFonts w:ascii="Arial" w:hAnsi="Arial" w:cs="Arial"/>
          <w:vertAlign w:val="superscript"/>
        </w:rPr>
      </w:pPr>
      <w:r w:rsidRPr="00EF2654">
        <w:rPr>
          <w:rFonts w:ascii="Arial" w:hAnsi="Arial" w:cs="Arial"/>
          <w:vertAlign w:val="superscript"/>
        </w:rPr>
        <w:br w:type="page"/>
      </w:r>
    </w:p>
    <w:p w14:paraId="347D2D8A" w14:textId="2961E5B3" w:rsidR="005B3E53" w:rsidRPr="00880E7F" w:rsidRDefault="005B3E53" w:rsidP="00E82BD9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lastRenderedPageBreak/>
        <w:t>13</w:t>
      </w:r>
      <w:r w:rsidRPr="00880E7F">
        <w:rPr>
          <w:rFonts w:ascii="Arial" w:hAnsi="Arial" w:cs="Arial"/>
          <w:b/>
          <w:bCs/>
        </w:rPr>
        <w:t>C NMR spectra of compound 3m</w:t>
      </w:r>
    </w:p>
    <w:p w14:paraId="4148E65E" w14:textId="77777777" w:rsidR="005B3E53" w:rsidRPr="00EF2654" w:rsidRDefault="009F596D" w:rsidP="005B3E53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4DFAAB50">
          <v:shape id="_x0000_i1070" type="#_x0000_t75" alt="" style="width:425.25pt;height:295.5pt;mso-width-percent:0;mso-height-percent:0;mso-width-percent:0;mso-height-percent:0" o:ole="">
            <v:imagedata r:id="rId101" o:title=""/>
          </v:shape>
          <o:OLEObject Type="Embed" ProgID="MestReNova.Document.1" ShapeID="_x0000_i1070" DrawAspect="Content" ObjectID="_1688189838" r:id="rId102"/>
        </w:object>
      </w:r>
    </w:p>
    <w:p w14:paraId="24BA78D2" w14:textId="483B636B" w:rsidR="005B3E53" w:rsidRPr="00880E7F" w:rsidRDefault="005B3E53" w:rsidP="005B3E53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t>1</w:t>
      </w:r>
      <w:r w:rsidRPr="00880E7F">
        <w:rPr>
          <w:rFonts w:ascii="Arial" w:hAnsi="Arial" w:cs="Arial"/>
          <w:b/>
          <w:bCs/>
        </w:rPr>
        <w:t>H NMR spectra of compound 3n</w:t>
      </w:r>
    </w:p>
    <w:p w14:paraId="5FFB0C99" w14:textId="3EE23E52" w:rsidR="005B3E53" w:rsidRPr="00EF2654" w:rsidRDefault="009F596D" w:rsidP="00E82BD9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138D0967">
          <v:shape id="_x0000_i1071" type="#_x0000_t75" alt="" style="width:453pt;height:315.75pt;mso-width-percent:0;mso-height-percent:0;mso-width-percent:0;mso-height-percent:0" o:ole="">
            <v:imagedata r:id="rId103" o:title=""/>
          </v:shape>
          <o:OLEObject Type="Embed" ProgID="MestReNova.Document.1" ShapeID="_x0000_i1071" DrawAspect="Content" ObjectID="_1688189839" r:id="rId104"/>
        </w:object>
      </w:r>
    </w:p>
    <w:p w14:paraId="702D1A87" w14:textId="447499C1" w:rsidR="00511A5C" w:rsidRPr="00880E7F" w:rsidRDefault="00511A5C" w:rsidP="00511A5C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lastRenderedPageBreak/>
        <w:t>1</w:t>
      </w:r>
      <w:r w:rsidRPr="00880E7F">
        <w:rPr>
          <w:rFonts w:ascii="Arial" w:hAnsi="Arial" w:cs="Arial"/>
          <w:b/>
          <w:bCs/>
        </w:rPr>
        <w:t>H NMR spectra of compound 4a</w:t>
      </w:r>
    </w:p>
    <w:p w14:paraId="0D5F914D" w14:textId="0B3250BD" w:rsidR="00511A5C" w:rsidRPr="00EF2654" w:rsidRDefault="009F596D" w:rsidP="00453E19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53D06AA7">
          <v:shape id="_x0000_i1072" type="#_x0000_t75" alt="" style="width:418.5pt;height:289.5pt;mso-width-percent:0;mso-height-percent:0;mso-width-percent:0;mso-height-percent:0" o:ole="">
            <v:imagedata r:id="rId105" o:title=""/>
          </v:shape>
          <o:OLEObject Type="Embed" ProgID="MestReNova.Document.1" ShapeID="_x0000_i1072" DrawAspect="Content" ObjectID="_1688189840" r:id="rId106"/>
        </w:object>
      </w:r>
    </w:p>
    <w:p w14:paraId="2655EBF3" w14:textId="3A009C2F" w:rsidR="00511A5C" w:rsidRPr="00880E7F" w:rsidRDefault="00511A5C" w:rsidP="00511A5C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t>13</w:t>
      </w:r>
      <w:r w:rsidRPr="00880E7F">
        <w:rPr>
          <w:rFonts w:ascii="Arial" w:hAnsi="Arial" w:cs="Arial"/>
          <w:b/>
          <w:bCs/>
        </w:rPr>
        <w:t>C NMR spectra of compound 4a</w:t>
      </w:r>
    </w:p>
    <w:p w14:paraId="6DC52ABF" w14:textId="1E29C082" w:rsidR="00720C35" w:rsidRPr="00EF2654" w:rsidRDefault="009F596D" w:rsidP="00511A5C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6" w14:anchorId="059D0B3E">
          <v:shape id="_x0000_i1073" type="#_x0000_t75" alt="" style="width:447pt;height:312pt;mso-width-percent:0;mso-height-percent:0;mso-width-percent:0;mso-height-percent:0" o:ole="">
            <v:imagedata r:id="rId107" o:title=""/>
          </v:shape>
          <o:OLEObject Type="Embed" ProgID="MestReNova.Document.1" ShapeID="_x0000_i1073" DrawAspect="Content" ObjectID="_1688189841" r:id="rId108"/>
        </w:object>
      </w:r>
    </w:p>
    <w:p w14:paraId="49498CDD" w14:textId="684123E9" w:rsidR="00511A5C" w:rsidRPr="00EF2654" w:rsidRDefault="00511A5C" w:rsidP="00511A5C">
      <w:pPr>
        <w:jc w:val="center"/>
        <w:rPr>
          <w:rFonts w:ascii="Arial" w:hAnsi="Arial" w:cs="Arial"/>
        </w:rPr>
      </w:pPr>
    </w:p>
    <w:p w14:paraId="25ADCDFB" w14:textId="706DA930" w:rsidR="00511A5C" w:rsidRPr="00880E7F" w:rsidRDefault="00511A5C" w:rsidP="00511A5C">
      <w:pPr>
        <w:jc w:val="center"/>
        <w:rPr>
          <w:rFonts w:ascii="Arial" w:hAnsi="Arial" w:cs="Arial"/>
          <w:b/>
          <w:bCs/>
        </w:rPr>
      </w:pPr>
      <w:r w:rsidRPr="00880E7F">
        <w:rPr>
          <w:rFonts w:ascii="Arial" w:hAnsi="Arial" w:cs="Arial"/>
          <w:b/>
          <w:bCs/>
          <w:vertAlign w:val="superscript"/>
        </w:rPr>
        <w:lastRenderedPageBreak/>
        <w:t>1</w:t>
      </w:r>
      <w:r w:rsidRPr="00880E7F">
        <w:rPr>
          <w:rFonts w:ascii="Arial" w:hAnsi="Arial" w:cs="Arial"/>
          <w:b/>
          <w:bCs/>
        </w:rPr>
        <w:t>H NMR spectra of compound 4b</w:t>
      </w:r>
    </w:p>
    <w:p w14:paraId="17C3EBE8" w14:textId="2450123E" w:rsidR="00511A5C" w:rsidRPr="00EF2654" w:rsidRDefault="009F596D" w:rsidP="00453E19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25AA5E16">
          <v:shape id="_x0000_i1074" type="#_x0000_t75" alt="" style="width:408pt;height:289.5pt;mso-width-percent:0;mso-height-percent:0;mso-width-percent:0;mso-height-percent:0" o:ole="">
            <v:imagedata r:id="rId109" o:title=""/>
          </v:shape>
          <o:OLEObject Type="Embed" ProgID="MestReNova.Document.1" ShapeID="_x0000_i1074" DrawAspect="Content" ObjectID="_1688189842" r:id="rId110"/>
        </w:object>
      </w:r>
    </w:p>
    <w:p w14:paraId="523DCEF7" w14:textId="57BC5DF7" w:rsidR="00511A5C" w:rsidRPr="00FB5D22" w:rsidRDefault="00511A5C" w:rsidP="00511A5C">
      <w:pPr>
        <w:jc w:val="center"/>
        <w:rPr>
          <w:rFonts w:ascii="Arial" w:hAnsi="Arial" w:cs="Arial"/>
          <w:b/>
          <w:bCs/>
        </w:rPr>
      </w:pPr>
      <w:r w:rsidRPr="00FB5D22">
        <w:rPr>
          <w:rFonts w:ascii="Arial" w:hAnsi="Arial" w:cs="Arial"/>
          <w:b/>
          <w:bCs/>
          <w:vertAlign w:val="superscript"/>
        </w:rPr>
        <w:t>13</w:t>
      </w:r>
      <w:r w:rsidRPr="00FB5D22">
        <w:rPr>
          <w:rFonts w:ascii="Arial" w:hAnsi="Arial" w:cs="Arial"/>
          <w:b/>
          <w:bCs/>
        </w:rPr>
        <w:t>C NMR spectra of compound 4b</w:t>
      </w:r>
    </w:p>
    <w:p w14:paraId="479F40FF" w14:textId="21BF2E30" w:rsidR="006233D4" w:rsidRPr="00EF2654" w:rsidRDefault="009F596D" w:rsidP="00511A5C">
      <w:pPr>
        <w:jc w:val="center"/>
        <w:rPr>
          <w:rFonts w:ascii="Arial" w:hAnsi="Arial" w:cs="Arial"/>
          <w:vertAlign w:val="superscript"/>
        </w:rPr>
      </w:pPr>
      <w:r w:rsidRPr="004171AD">
        <w:rPr>
          <w:rFonts w:ascii="Arial" w:hAnsi="Arial" w:cs="Arial"/>
          <w:noProof/>
        </w:rPr>
        <w:object w:dxaOrig="16320" w:dyaOrig="11385" w14:anchorId="692EC4CB">
          <v:shape id="_x0000_i1075" type="#_x0000_t75" alt="" style="width:423.75pt;height:294.75pt;mso-width-percent:0;mso-height-percent:0;mso-width-percent:0;mso-height-percent:0" o:ole="">
            <v:imagedata r:id="rId111" o:title=""/>
          </v:shape>
          <o:OLEObject Type="Embed" ProgID="MestReNova.Document.1" ShapeID="_x0000_i1075" DrawAspect="Content" ObjectID="_1688189843" r:id="rId112"/>
        </w:object>
      </w:r>
    </w:p>
    <w:p w14:paraId="2839AF9A" w14:textId="4A86B993" w:rsidR="00511A5C" w:rsidRPr="00EF2654" w:rsidRDefault="00511A5C" w:rsidP="00511A5C">
      <w:pPr>
        <w:jc w:val="center"/>
        <w:rPr>
          <w:rFonts w:ascii="Arial" w:hAnsi="Arial" w:cs="Arial"/>
          <w:vertAlign w:val="superscript"/>
        </w:rPr>
      </w:pPr>
    </w:p>
    <w:p w14:paraId="45DD430A" w14:textId="57E1CF61" w:rsidR="00453E19" w:rsidRPr="00EF2654" w:rsidRDefault="00453E19">
      <w:pPr>
        <w:spacing w:after="160" w:line="259" w:lineRule="auto"/>
        <w:rPr>
          <w:rFonts w:ascii="Arial" w:hAnsi="Arial" w:cs="Arial"/>
          <w:vertAlign w:val="superscript"/>
        </w:rPr>
      </w:pPr>
    </w:p>
    <w:p w14:paraId="5E2132B4" w14:textId="60C0990C" w:rsidR="00511A5C" w:rsidRPr="00FB5D22" w:rsidRDefault="00511A5C" w:rsidP="00511A5C">
      <w:pPr>
        <w:jc w:val="center"/>
        <w:rPr>
          <w:rFonts w:ascii="Arial" w:hAnsi="Arial" w:cs="Arial"/>
          <w:b/>
          <w:bCs/>
        </w:rPr>
      </w:pPr>
      <w:r w:rsidRPr="00FB5D22">
        <w:rPr>
          <w:rFonts w:ascii="Arial" w:hAnsi="Arial" w:cs="Arial"/>
          <w:b/>
          <w:bCs/>
          <w:vertAlign w:val="superscript"/>
        </w:rPr>
        <w:lastRenderedPageBreak/>
        <w:t>1</w:t>
      </w:r>
      <w:r w:rsidRPr="00FB5D22">
        <w:rPr>
          <w:rFonts w:ascii="Arial" w:hAnsi="Arial" w:cs="Arial"/>
          <w:b/>
          <w:bCs/>
        </w:rPr>
        <w:t>H NMR spectra of compound 4c</w:t>
      </w:r>
    </w:p>
    <w:p w14:paraId="3AA31056" w14:textId="0CDD8FF0" w:rsidR="00511A5C" w:rsidRPr="00EF2654" w:rsidRDefault="009F596D" w:rsidP="00453E19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78F83303">
          <v:shape id="_x0000_i1076" type="#_x0000_t75" alt="" style="width:438.75pt;height:302.25pt;mso-width-percent:0;mso-height-percent:0;mso-width-percent:0;mso-height-percent:0" o:ole="">
            <v:imagedata r:id="rId113" o:title=""/>
          </v:shape>
          <o:OLEObject Type="Embed" ProgID="MestReNova.Document.1" ShapeID="_x0000_i1076" DrawAspect="Content" ObjectID="_1688189844" r:id="rId114"/>
        </w:object>
      </w:r>
    </w:p>
    <w:p w14:paraId="1CB69121" w14:textId="528C059F" w:rsidR="00511A5C" w:rsidRPr="00FB5D22" w:rsidRDefault="00511A5C" w:rsidP="00511A5C">
      <w:pPr>
        <w:jc w:val="center"/>
        <w:rPr>
          <w:rFonts w:ascii="Arial" w:hAnsi="Arial" w:cs="Arial"/>
          <w:b/>
          <w:bCs/>
        </w:rPr>
      </w:pPr>
      <w:r w:rsidRPr="00FB5D22">
        <w:rPr>
          <w:rFonts w:ascii="Arial" w:hAnsi="Arial" w:cs="Arial"/>
          <w:b/>
          <w:bCs/>
          <w:vertAlign w:val="superscript"/>
        </w:rPr>
        <w:t>13</w:t>
      </w:r>
      <w:r w:rsidRPr="00FB5D22">
        <w:rPr>
          <w:rFonts w:ascii="Arial" w:hAnsi="Arial" w:cs="Arial"/>
          <w:b/>
          <w:bCs/>
        </w:rPr>
        <w:t>C NMR spectra of compound 4c</w:t>
      </w:r>
    </w:p>
    <w:p w14:paraId="18B2F8A5" w14:textId="12695817" w:rsidR="00C11391" w:rsidRPr="00EF2654" w:rsidRDefault="009F596D" w:rsidP="00511A5C">
      <w:pPr>
        <w:jc w:val="center"/>
        <w:rPr>
          <w:rFonts w:ascii="Arial" w:hAnsi="Arial" w:cs="Arial"/>
          <w:vertAlign w:val="superscript"/>
        </w:rPr>
      </w:pPr>
      <w:r w:rsidRPr="004171AD">
        <w:rPr>
          <w:rFonts w:ascii="Arial" w:hAnsi="Arial" w:cs="Arial"/>
          <w:noProof/>
        </w:rPr>
        <w:object w:dxaOrig="16320" w:dyaOrig="11385" w14:anchorId="713D98AD">
          <v:shape id="_x0000_i1077" type="#_x0000_t75" alt="" style="width:409.5pt;height:4in;mso-width-percent:0;mso-height-percent:0;mso-width-percent:0;mso-height-percent:0" o:ole="">
            <v:imagedata r:id="rId115" o:title=""/>
          </v:shape>
          <o:OLEObject Type="Embed" ProgID="MestReNova.Document.1" ShapeID="_x0000_i1077" DrawAspect="Content" ObjectID="_1688189845" r:id="rId116"/>
        </w:object>
      </w:r>
    </w:p>
    <w:p w14:paraId="22EA6952" w14:textId="5A2AB9B2" w:rsidR="00511A5C" w:rsidRPr="00EF2654" w:rsidRDefault="00511A5C" w:rsidP="00511A5C">
      <w:pPr>
        <w:jc w:val="center"/>
        <w:rPr>
          <w:rFonts w:ascii="Arial" w:hAnsi="Arial" w:cs="Arial"/>
        </w:rPr>
      </w:pPr>
    </w:p>
    <w:p w14:paraId="15D72976" w14:textId="77777777" w:rsidR="00511A5C" w:rsidRPr="00EF2654" w:rsidRDefault="00511A5C" w:rsidP="00511A5C">
      <w:pPr>
        <w:jc w:val="center"/>
        <w:rPr>
          <w:rFonts w:ascii="Arial" w:hAnsi="Arial" w:cs="Arial"/>
        </w:rPr>
      </w:pPr>
    </w:p>
    <w:p w14:paraId="7A5E4FF5" w14:textId="2DF95DB0" w:rsidR="00511A5C" w:rsidRPr="00FB5D22" w:rsidRDefault="00511A5C" w:rsidP="00511A5C">
      <w:pPr>
        <w:jc w:val="center"/>
        <w:rPr>
          <w:rFonts w:ascii="Arial" w:hAnsi="Arial" w:cs="Arial"/>
          <w:b/>
          <w:bCs/>
        </w:rPr>
      </w:pPr>
      <w:r w:rsidRPr="00FB5D22">
        <w:rPr>
          <w:rFonts w:ascii="Arial" w:hAnsi="Arial" w:cs="Arial"/>
          <w:b/>
          <w:bCs/>
          <w:vertAlign w:val="superscript"/>
        </w:rPr>
        <w:lastRenderedPageBreak/>
        <w:t>1</w:t>
      </w:r>
      <w:r w:rsidRPr="00FB5D22">
        <w:rPr>
          <w:rFonts w:ascii="Arial" w:hAnsi="Arial" w:cs="Arial"/>
          <w:b/>
          <w:bCs/>
        </w:rPr>
        <w:t>H NMR spectra of compound 4d</w:t>
      </w:r>
    </w:p>
    <w:p w14:paraId="19FE9F2D" w14:textId="5A16AB66" w:rsidR="00C11391" w:rsidRPr="00EF2654" w:rsidRDefault="009F596D" w:rsidP="00511A5C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11D2DBDF">
          <v:shape id="_x0000_i1078" type="#_x0000_t75" alt="" style="width:417.75pt;height:294.75pt;mso-width-percent:0;mso-height-percent:0;mso-width-percent:0;mso-height-percent:0" o:ole="">
            <v:imagedata r:id="rId117" o:title=""/>
          </v:shape>
          <o:OLEObject Type="Embed" ProgID="MestReNova.Document.1" ShapeID="_x0000_i1078" DrawAspect="Content" ObjectID="_1688189846" r:id="rId118"/>
        </w:object>
      </w:r>
    </w:p>
    <w:p w14:paraId="0F2E5DC5" w14:textId="026FF52E" w:rsidR="00511A5C" w:rsidRPr="00EF2654" w:rsidRDefault="00511A5C" w:rsidP="00511A5C">
      <w:pPr>
        <w:jc w:val="center"/>
        <w:rPr>
          <w:rFonts w:ascii="Arial" w:hAnsi="Arial" w:cs="Arial"/>
        </w:rPr>
      </w:pPr>
    </w:p>
    <w:p w14:paraId="00D01A79" w14:textId="37FADCE7" w:rsidR="00511A5C" w:rsidRPr="00FB5D22" w:rsidRDefault="00511A5C" w:rsidP="00511A5C">
      <w:pPr>
        <w:jc w:val="center"/>
        <w:rPr>
          <w:rFonts w:ascii="Arial" w:hAnsi="Arial" w:cs="Arial"/>
          <w:b/>
          <w:bCs/>
        </w:rPr>
      </w:pPr>
      <w:r w:rsidRPr="00FB5D22">
        <w:rPr>
          <w:rFonts w:ascii="Arial" w:hAnsi="Arial" w:cs="Arial"/>
          <w:b/>
          <w:bCs/>
          <w:vertAlign w:val="superscript"/>
        </w:rPr>
        <w:t>13</w:t>
      </w:r>
      <w:r w:rsidRPr="00FB5D22">
        <w:rPr>
          <w:rFonts w:ascii="Arial" w:hAnsi="Arial" w:cs="Arial"/>
          <w:b/>
          <w:bCs/>
        </w:rPr>
        <w:t>C NMR spectra of compound 4d</w:t>
      </w:r>
    </w:p>
    <w:p w14:paraId="4A944782" w14:textId="2AE7998B" w:rsidR="00511A5C" w:rsidRPr="00EF2654" w:rsidRDefault="009F596D" w:rsidP="00453E19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625B65D9">
          <v:shape id="_x0000_i1079" type="#_x0000_t75" alt="" style="width:6in;height:302.25pt;mso-width-percent:0;mso-height-percent:0;mso-width-percent:0;mso-height-percent:0" o:ole="">
            <v:imagedata r:id="rId119" o:title=""/>
          </v:shape>
          <o:OLEObject Type="Embed" ProgID="MestReNova.Document.1" ShapeID="_x0000_i1079" DrawAspect="Content" ObjectID="_1688189847" r:id="rId120"/>
        </w:object>
      </w:r>
    </w:p>
    <w:p w14:paraId="35881EDE" w14:textId="77777777" w:rsidR="00511A5C" w:rsidRPr="00FB5D22" w:rsidRDefault="00511A5C" w:rsidP="00511A5C">
      <w:pPr>
        <w:jc w:val="center"/>
        <w:rPr>
          <w:rFonts w:ascii="Arial" w:hAnsi="Arial" w:cs="Arial"/>
          <w:b/>
          <w:bCs/>
        </w:rPr>
      </w:pPr>
      <w:r w:rsidRPr="00FB5D22">
        <w:rPr>
          <w:rFonts w:ascii="Arial" w:hAnsi="Arial" w:cs="Arial"/>
          <w:b/>
          <w:bCs/>
          <w:vertAlign w:val="superscript"/>
        </w:rPr>
        <w:lastRenderedPageBreak/>
        <w:t>1</w:t>
      </w:r>
      <w:r w:rsidRPr="00FB5D22">
        <w:rPr>
          <w:rFonts w:ascii="Arial" w:hAnsi="Arial" w:cs="Arial"/>
          <w:b/>
          <w:bCs/>
        </w:rPr>
        <w:t xml:space="preserve">H </w:t>
      </w:r>
      <w:proofErr w:type="gramStart"/>
      <w:r w:rsidRPr="00FB5D22">
        <w:rPr>
          <w:rFonts w:ascii="Arial" w:hAnsi="Arial" w:cs="Arial"/>
          <w:b/>
          <w:bCs/>
        </w:rPr>
        <w:t>NMR  spectra</w:t>
      </w:r>
      <w:proofErr w:type="gramEnd"/>
      <w:r w:rsidRPr="00FB5D22">
        <w:rPr>
          <w:rFonts w:ascii="Arial" w:hAnsi="Arial" w:cs="Arial"/>
          <w:b/>
          <w:bCs/>
        </w:rPr>
        <w:t xml:space="preserve"> of compound 4e</w:t>
      </w:r>
    </w:p>
    <w:p w14:paraId="4A8BCCB2" w14:textId="11FA3B8C" w:rsidR="00511A5C" w:rsidRPr="00EF2654" w:rsidRDefault="009F596D" w:rsidP="00453E19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2AFAAEE9">
          <v:shape id="_x0000_i1080" type="#_x0000_t75" alt="" style="width:6in;height:302.25pt;mso-width-percent:0;mso-height-percent:0;mso-width-percent:0;mso-height-percent:0" o:ole="">
            <v:imagedata r:id="rId121" o:title=""/>
          </v:shape>
          <o:OLEObject Type="Embed" ProgID="MestReNova.Document.1" ShapeID="_x0000_i1080" DrawAspect="Content" ObjectID="_1688189848" r:id="rId122"/>
        </w:object>
      </w:r>
    </w:p>
    <w:p w14:paraId="7038A9B2" w14:textId="62141873" w:rsidR="00511A5C" w:rsidRPr="00FB5D22" w:rsidRDefault="00511A5C" w:rsidP="00511A5C">
      <w:pPr>
        <w:jc w:val="center"/>
        <w:rPr>
          <w:rFonts w:ascii="Arial" w:hAnsi="Arial" w:cs="Arial"/>
          <w:b/>
          <w:bCs/>
        </w:rPr>
      </w:pPr>
      <w:r w:rsidRPr="00FB5D22">
        <w:rPr>
          <w:rFonts w:ascii="Arial" w:hAnsi="Arial" w:cs="Arial"/>
          <w:b/>
          <w:bCs/>
          <w:vertAlign w:val="superscript"/>
        </w:rPr>
        <w:t>1</w:t>
      </w:r>
      <w:r w:rsidRPr="00FB5D22">
        <w:rPr>
          <w:rFonts w:ascii="Arial" w:hAnsi="Arial" w:cs="Arial"/>
          <w:b/>
          <w:bCs/>
        </w:rPr>
        <w:t>H NMR spectra of compound 4f</w:t>
      </w:r>
    </w:p>
    <w:p w14:paraId="457F007A" w14:textId="69CEBD6D" w:rsidR="000A4B64" w:rsidRPr="00EF2654" w:rsidRDefault="009F596D" w:rsidP="00511A5C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365C7CE1">
          <v:shape id="_x0000_i1081" type="#_x0000_t75" alt="" style="width:409.5pt;height:4in;mso-width-percent:0;mso-height-percent:0;mso-width-percent:0;mso-height-percent:0" o:ole="">
            <v:imagedata r:id="rId123" o:title=""/>
          </v:shape>
          <o:OLEObject Type="Embed" ProgID="MestReNova.Document.1" ShapeID="_x0000_i1081" DrawAspect="Content" ObjectID="_1688189849" r:id="rId124"/>
        </w:object>
      </w:r>
    </w:p>
    <w:p w14:paraId="48D2F41F" w14:textId="3222189D" w:rsidR="00511A5C" w:rsidRPr="00EF2654" w:rsidRDefault="00511A5C" w:rsidP="00511A5C">
      <w:pPr>
        <w:jc w:val="center"/>
        <w:rPr>
          <w:rFonts w:ascii="Arial" w:hAnsi="Arial" w:cs="Arial"/>
        </w:rPr>
      </w:pPr>
    </w:p>
    <w:p w14:paraId="5598E4C4" w14:textId="77777777" w:rsidR="00453E19" w:rsidRPr="00EF2654" w:rsidRDefault="00453E19">
      <w:pPr>
        <w:spacing w:after="160" w:line="259" w:lineRule="auto"/>
        <w:rPr>
          <w:rFonts w:ascii="Arial" w:hAnsi="Arial" w:cs="Arial"/>
          <w:vertAlign w:val="superscript"/>
        </w:rPr>
      </w:pPr>
      <w:r w:rsidRPr="00EF2654">
        <w:rPr>
          <w:rFonts w:ascii="Arial" w:hAnsi="Arial" w:cs="Arial"/>
          <w:vertAlign w:val="superscript"/>
        </w:rPr>
        <w:br w:type="page"/>
      </w:r>
    </w:p>
    <w:p w14:paraId="5FEC16D0" w14:textId="545F2B7C" w:rsidR="00511A5C" w:rsidRPr="00FB5D22" w:rsidRDefault="00511A5C" w:rsidP="00511A5C">
      <w:pPr>
        <w:jc w:val="center"/>
        <w:rPr>
          <w:rFonts w:ascii="Arial" w:hAnsi="Arial" w:cs="Arial"/>
          <w:b/>
          <w:bCs/>
        </w:rPr>
      </w:pPr>
      <w:r w:rsidRPr="00FB5D22">
        <w:rPr>
          <w:rFonts w:ascii="Arial" w:hAnsi="Arial" w:cs="Arial"/>
          <w:b/>
          <w:bCs/>
          <w:vertAlign w:val="superscript"/>
        </w:rPr>
        <w:lastRenderedPageBreak/>
        <w:t>13</w:t>
      </w:r>
      <w:r w:rsidRPr="00FB5D22">
        <w:rPr>
          <w:rFonts w:ascii="Arial" w:hAnsi="Arial" w:cs="Arial"/>
          <w:b/>
          <w:bCs/>
        </w:rPr>
        <w:t>C NMR spectra of compound 4f</w:t>
      </w:r>
    </w:p>
    <w:p w14:paraId="09707839" w14:textId="658D2731" w:rsidR="00511A5C" w:rsidRPr="00EF2654" w:rsidRDefault="009F596D" w:rsidP="00453E19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08B05665">
          <v:shape id="_x0000_i1082" type="#_x0000_t75" alt="" style="width:439.5pt;height:306pt;mso-width-percent:0;mso-height-percent:0;mso-width-percent:0;mso-height-percent:0" o:ole="">
            <v:imagedata r:id="rId125" o:title=""/>
          </v:shape>
          <o:OLEObject Type="Embed" ProgID="MestReNova.Document.1" ShapeID="_x0000_i1082" DrawAspect="Content" ObjectID="_1688189850" r:id="rId126"/>
        </w:object>
      </w:r>
    </w:p>
    <w:p w14:paraId="3AC0D9EE" w14:textId="043DDD4B" w:rsidR="00511A5C" w:rsidRPr="00FB5D22" w:rsidRDefault="00511A5C" w:rsidP="00511A5C">
      <w:pPr>
        <w:jc w:val="center"/>
        <w:rPr>
          <w:rFonts w:ascii="Arial" w:hAnsi="Arial" w:cs="Arial"/>
          <w:b/>
          <w:bCs/>
        </w:rPr>
      </w:pPr>
      <w:r w:rsidRPr="00FB5D22">
        <w:rPr>
          <w:rFonts w:ascii="Arial" w:hAnsi="Arial" w:cs="Arial"/>
          <w:b/>
          <w:bCs/>
          <w:vertAlign w:val="superscript"/>
        </w:rPr>
        <w:t>1</w:t>
      </w:r>
      <w:r w:rsidRPr="00FB5D22">
        <w:rPr>
          <w:rFonts w:ascii="Arial" w:hAnsi="Arial" w:cs="Arial"/>
          <w:b/>
          <w:bCs/>
        </w:rPr>
        <w:t>H NMR spectra of compound 4g</w:t>
      </w:r>
    </w:p>
    <w:p w14:paraId="13755448" w14:textId="4E3241A7" w:rsidR="00511A5C" w:rsidRPr="00EF2654" w:rsidRDefault="009F596D" w:rsidP="00453E19">
      <w:pPr>
        <w:jc w:val="center"/>
        <w:rPr>
          <w:rFonts w:ascii="Arial" w:hAnsi="Arial" w:cs="Arial"/>
        </w:rPr>
      </w:pPr>
      <w:r w:rsidRPr="004171AD">
        <w:rPr>
          <w:rFonts w:ascii="Arial" w:hAnsi="Arial" w:cs="Arial"/>
          <w:noProof/>
        </w:rPr>
        <w:object w:dxaOrig="16320" w:dyaOrig="11385" w14:anchorId="1DAF6737">
          <v:shape id="_x0000_i1083" type="#_x0000_t75" alt="" style="width:446.25pt;height:310.5pt;mso-width-percent:0;mso-height-percent:0;mso-width-percent:0;mso-height-percent:0" o:ole="">
            <v:imagedata r:id="rId127" o:title=""/>
          </v:shape>
          <o:OLEObject Type="Embed" ProgID="MestReNova.Document.1" ShapeID="_x0000_i1083" DrawAspect="Content" ObjectID="_1688189851" r:id="rId128"/>
        </w:object>
      </w:r>
    </w:p>
    <w:p w14:paraId="04EACCA9" w14:textId="2CB05872" w:rsidR="00511A5C" w:rsidRPr="00FB5D22" w:rsidRDefault="00511A5C" w:rsidP="0019312D">
      <w:pPr>
        <w:jc w:val="center"/>
        <w:rPr>
          <w:rFonts w:ascii="Arial" w:hAnsi="Arial" w:cs="Arial"/>
          <w:b/>
          <w:bCs/>
        </w:rPr>
      </w:pPr>
      <w:r w:rsidRPr="00FB5D22">
        <w:rPr>
          <w:rFonts w:ascii="Arial" w:hAnsi="Arial" w:cs="Arial"/>
          <w:b/>
          <w:bCs/>
          <w:vertAlign w:val="superscript"/>
        </w:rPr>
        <w:lastRenderedPageBreak/>
        <w:t>13</w:t>
      </w:r>
      <w:r w:rsidRPr="00FB5D22">
        <w:rPr>
          <w:rFonts w:ascii="Arial" w:hAnsi="Arial" w:cs="Arial"/>
          <w:b/>
          <w:bCs/>
        </w:rPr>
        <w:t>C NMR spectra of compound 4g</w:t>
      </w:r>
    </w:p>
    <w:p w14:paraId="4370FB8D" w14:textId="790D8466" w:rsidR="00E90017" w:rsidRPr="00453E19" w:rsidRDefault="009F596D" w:rsidP="00453E19">
      <w:pPr>
        <w:jc w:val="center"/>
        <w:rPr>
          <w:b/>
          <w:bCs/>
        </w:rPr>
      </w:pPr>
      <w:r>
        <w:rPr>
          <w:noProof/>
        </w:rPr>
        <w:object w:dxaOrig="16320" w:dyaOrig="11385" w14:anchorId="43A6402D">
          <v:shape id="_x0000_i1084" type="#_x0000_t75" alt="" style="width:438.75pt;height:302.25pt;mso-width-percent:0;mso-height-percent:0;mso-width-percent:0;mso-height-percent:0" o:ole="">
            <v:imagedata r:id="rId129" o:title=""/>
          </v:shape>
          <o:OLEObject Type="Embed" ProgID="MestReNova.Document.1" ShapeID="_x0000_i1084" DrawAspect="Content" ObjectID="_1688189852" r:id="rId130"/>
        </w:object>
      </w:r>
    </w:p>
    <w:sectPr w:rsidR="00E90017" w:rsidRPr="00453E19" w:rsidSect="00E916A8">
      <w:footerReference w:type="default" r:id="rId1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D06F4" w14:textId="77777777" w:rsidR="00576F81" w:rsidRDefault="00576F81" w:rsidP="007D2CE7">
      <w:r>
        <w:separator/>
      </w:r>
    </w:p>
  </w:endnote>
  <w:endnote w:type="continuationSeparator" w:id="0">
    <w:p w14:paraId="3B3E8B09" w14:textId="77777777" w:rsidR="00576F81" w:rsidRDefault="00576F81" w:rsidP="007D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﷽﷽怀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829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1CB3D3" w14:textId="4F90E6F1" w:rsidR="004C1C86" w:rsidRDefault="004C1C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5C6D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50DABDCA" w14:textId="77777777" w:rsidR="004C1C86" w:rsidRDefault="004C1C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2C22D" w14:textId="77777777" w:rsidR="00576F81" w:rsidRDefault="00576F81" w:rsidP="007D2CE7">
      <w:r>
        <w:separator/>
      </w:r>
    </w:p>
  </w:footnote>
  <w:footnote w:type="continuationSeparator" w:id="0">
    <w:p w14:paraId="3038B49D" w14:textId="77777777" w:rsidR="00576F81" w:rsidRDefault="00576F81" w:rsidP="007D2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05331"/>
    <w:multiLevelType w:val="hybridMultilevel"/>
    <w:tmpl w:val="72E8CFBE"/>
    <w:lvl w:ilvl="0" w:tplc="9F08952E">
      <w:start w:val="1"/>
      <w:numFmt w:val="decimal"/>
      <w:lvlText w:val="%1、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1" w15:restartNumberingAfterBreak="0">
    <w:nsid w:val="36E94A88"/>
    <w:multiLevelType w:val="hybridMultilevel"/>
    <w:tmpl w:val="0888A4F2"/>
    <w:lvl w:ilvl="0" w:tplc="B7D879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2623FA7"/>
    <w:multiLevelType w:val="hybridMultilevel"/>
    <w:tmpl w:val="86B8E6E2"/>
    <w:lvl w:ilvl="0" w:tplc="9C9C810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CE7"/>
    <w:rsid w:val="00002F25"/>
    <w:rsid w:val="00007F99"/>
    <w:rsid w:val="000102C9"/>
    <w:rsid w:val="00023F0A"/>
    <w:rsid w:val="00026883"/>
    <w:rsid w:val="00027B31"/>
    <w:rsid w:val="000337DB"/>
    <w:rsid w:val="00041324"/>
    <w:rsid w:val="00042490"/>
    <w:rsid w:val="00046BA5"/>
    <w:rsid w:val="00046D23"/>
    <w:rsid w:val="0004725D"/>
    <w:rsid w:val="0005136F"/>
    <w:rsid w:val="00057EDC"/>
    <w:rsid w:val="00061294"/>
    <w:rsid w:val="00064412"/>
    <w:rsid w:val="00064453"/>
    <w:rsid w:val="00065383"/>
    <w:rsid w:val="000668FA"/>
    <w:rsid w:val="0006731B"/>
    <w:rsid w:val="00073C40"/>
    <w:rsid w:val="0007577F"/>
    <w:rsid w:val="00075A68"/>
    <w:rsid w:val="00085037"/>
    <w:rsid w:val="0008743A"/>
    <w:rsid w:val="00091C2E"/>
    <w:rsid w:val="00092F6D"/>
    <w:rsid w:val="000937F1"/>
    <w:rsid w:val="000942AF"/>
    <w:rsid w:val="000A1781"/>
    <w:rsid w:val="000A2D64"/>
    <w:rsid w:val="000A2E37"/>
    <w:rsid w:val="000A4B64"/>
    <w:rsid w:val="000A7701"/>
    <w:rsid w:val="000A7B37"/>
    <w:rsid w:val="000B041E"/>
    <w:rsid w:val="000B2664"/>
    <w:rsid w:val="000B4A91"/>
    <w:rsid w:val="000B5C6D"/>
    <w:rsid w:val="000B708D"/>
    <w:rsid w:val="000B7867"/>
    <w:rsid w:val="000C07D3"/>
    <w:rsid w:val="000C2E38"/>
    <w:rsid w:val="000C36CD"/>
    <w:rsid w:val="000C402F"/>
    <w:rsid w:val="000C4A2A"/>
    <w:rsid w:val="000C56E6"/>
    <w:rsid w:val="000C598C"/>
    <w:rsid w:val="000C6E4D"/>
    <w:rsid w:val="000D0004"/>
    <w:rsid w:val="000D0204"/>
    <w:rsid w:val="000D07D2"/>
    <w:rsid w:val="000D41B0"/>
    <w:rsid w:val="000D6D57"/>
    <w:rsid w:val="000E03AE"/>
    <w:rsid w:val="000E4E11"/>
    <w:rsid w:val="000F3A13"/>
    <w:rsid w:val="000F5433"/>
    <w:rsid w:val="000F5F88"/>
    <w:rsid w:val="00102AC2"/>
    <w:rsid w:val="001032B3"/>
    <w:rsid w:val="0010536E"/>
    <w:rsid w:val="00111754"/>
    <w:rsid w:val="00115609"/>
    <w:rsid w:val="001165F4"/>
    <w:rsid w:val="001179A7"/>
    <w:rsid w:val="001209E6"/>
    <w:rsid w:val="0012229A"/>
    <w:rsid w:val="001234B0"/>
    <w:rsid w:val="00126462"/>
    <w:rsid w:val="00135284"/>
    <w:rsid w:val="00140979"/>
    <w:rsid w:val="00141854"/>
    <w:rsid w:val="001426E9"/>
    <w:rsid w:val="00142A79"/>
    <w:rsid w:val="001453FA"/>
    <w:rsid w:val="00151E8A"/>
    <w:rsid w:val="00157A33"/>
    <w:rsid w:val="001635AD"/>
    <w:rsid w:val="00164E9B"/>
    <w:rsid w:val="001664DF"/>
    <w:rsid w:val="0016668A"/>
    <w:rsid w:val="001800D2"/>
    <w:rsid w:val="00184698"/>
    <w:rsid w:val="00186DAB"/>
    <w:rsid w:val="0019312D"/>
    <w:rsid w:val="00193DEB"/>
    <w:rsid w:val="00195CDF"/>
    <w:rsid w:val="001A11CE"/>
    <w:rsid w:val="001A3E25"/>
    <w:rsid w:val="001A78BD"/>
    <w:rsid w:val="001B064F"/>
    <w:rsid w:val="001B1604"/>
    <w:rsid w:val="001B1F70"/>
    <w:rsid w:val="001B21CB"/>
    <w:rsid w:val="001B4A04"/>
    <w:rsid w:val="001C4755"/>
    <w:rsid w:val="001C5D5F"/>
    <w:rsid w:val="001C5DC6"/>
    <w:rsid w:val="001D1EEA"/>
    <w:rsid w:val="001D2206"/>
    <w:rsid w:val="001D2E23"/>
    <w:rsid w:val="001D353D"/>
    <w:rsid w:val="001E35CF"/>
    <w:rsid w:val="001E5174"/>
    <w:rsid w:val="001E68DE"/>
    <w:rsid w:val="001F0E6F"/>
    <w:rsid w:val="001F4B0A"/>
    <w:rsid w:val="001F6FCE"/>
    <w:rsid w:val="001F7F4D"/>
    <w:rsid w:val="0020473D"/>
    <w:rsid w:val="00207ADE"/>
    <w:rsid w:val="00220DBB"/>
    <w:rsid w:val="00222A79"/>
    <w:rsid w:val="00222E3F"/>
    <w:rsid w:val="00226E0A"/>
    <w:rsid w:val="002301C2"/>
    <w:rsid w:val="00233929"/>
    <w:rsid w:val="00241E73"/>
    <w:rsid w:val="00244ECC"/>
    <w:rsid w:val="00247EFB"/>
    <w:rsid w:val="002511CA"/>
    <w:rsid w:val="002530E7"/>
    <w:rsid w:val="00253939"/>
    <w:rsid w:val="00255962"/>
    <w:rsid w:val="00257AC1"/>
    <w:rsid w:val="00257FDC"/>
    <w:rsid w:val="002662CA"/>
    <w:rsid w:val="00267A69"/>
    <w:rsid w:val="00270A41"/>
    <w:rsid w:val="002742DA"/>
    <w:rsid w:val="002802E4"/>
    <w:rsid w:val="00280AF1"/>
    <w:rsid w:val="00281F51"/>
    <w:rsid w:val="0028388C"/>
    <w:rsid w:val="00291B6A"/>
    <w:rsid w:val="00293572"/>
    <w:rsid w:val="002939BE"/>
    <w:rsid w:val="002950A6"/>
    <w:rsid w:val="0029594C"/>
    <w:rsid w:val="0029646E"/>
    <w:rsid w:val="002A00BF"/>
    <w:rsid w:val="002A2770"/>
    <w:rsid w:val="002A4012"/>
    <w:rsid w:val="002A667D"/>
    <w:rsid w:val="002B0850"/>
    <w:rsid w:val="002B1493"/>
    <w:rsid w:val="002B1F7E"/>
    <w:rsid w:val="002B7154"/>
    <w:rsid w:val="002C2F0F"/>
    <w:rsid w:val="002C545C"/>
    <w:rsid w:val="002D70D6"/>
    <w:rsid w:val="002D7946"/>
    <w:rsid w:val="002E0318"/>
    <w:rsid w:val="002E0F14"/>
    <w:rsid w:val="002E1FD2"/>
    <w:rsid w:val="002E70ED"/>
    <w:rsid w:val="002F3C76"/>
    <w:rsid w:val="0030055F"/>
    <w:rsid w:val="00301FB9"/>
    <w:rsid w:val="003036D6"/>
    <w:rsid w:val="003046BF"/>
    <w:rsid w:val="0030568C"/>
    <w:rsid w:val="00307D2B"/>
    <w:rsid w:val="00311917"/>
    <w:rsid w:val="003128DC"/>
    <w:rsid w:val="003224E3"/>
    <w:rsid w:val="00322949"/>
    <w:rsid w:val="00322C23"/>
    <w:rsid w:val="003250D5"/>
    <w:rsid w:val="00325180"/>
    <w:rsid w:val="00330A7F"/>
    <w:rsid w:val="00334B69"/>
    <w:rsid w:val="003376F8"/>
    <w:rsid w:val="003401B5"/>
    <w:rsid w:val="00340252"/>
    <w:rsid w:val="00341C32"/>
    <w:rsid w:val="00341DEB"/>
    <w:rsid w:val="0034206D"/>
    <w:rsid w:val="00345CBE"/>
    <w:rsid w:val="00350409"/>
    <w:rsid w:val="00354D23"/>
    <w:rsid w:val="00356199"/>
    <w:rsid w:val="00360C01"/>
    <w:rsid w:val="003642A1"/>
    <w:rsid w:val="00367BCD"/>
    <w:rsid w:val="003721F6"/>
    <w:rsid w:val="00374E6E"/>
    <w:rsid w:val="003751FA"/>
    <w:rsid w:val="003761FD"/>
    <w:rsid w:val="00376E0B"/>
    <w:rsid w:val="003779F8"/>
    <w:rsid w:val="00385468"/>
    <w:rsid w:val="003868BD"/>
    <w:rsid w:val="00390440"/>
    <w:rsid w:val="0039186B"/>
    <w:rsid w:val="003930FD"/>
    <w:rsid w:val="00395CB9"/>
    <w:rsid w:val="003972C9"/>
    <w:rsid w:val="003A1312"/>
    <w:rsid w:val="003B13D8"/>
    <w:rsid w:val="003B6225"/>
    <w:rsid w:val="003B7D47"/>
    <w:rsid w:val="003B7E0B"/>
    <w:rsid w:val="003B7FEA"/>
    <w:rsid w:val="003D124C"/>
    <w:rsid w:val="003D4F5F"/>
    <w:rsid w:val="003D60E7"/>
    <w:rsid w:val="003E1484"/>
    <w:rsid w:val="003E3AE0"/>
    <w:rsid w:val="003F0595"/>
    <w:rsid w:val="003F07C5"/>
    <w:rsid w:val="003F235F"/>
    <w:rsid w:val="003F3E7D"/>
    <w:rsid w:val="003F432E"/>
    <w:rsid w:val="003F6559"/>
    <w:rsid w:val="00407ED1"/>
    <w:rsid w:val="0041091B"/>
    <w:rsid w:val="00416096"/>
    <w:rsid w:val="00417181"/>
    <w:rsid w:val="004171AD"/>
    <w:rsid w:val="00420D19"/>
    <w:rsid w:val="00421634"/>
    <w:rsid w:val="004247B2"/>
    <w:rsid w:val="00424906"/>
    <w:rsid w:val="004312D9"/>
    <w:rsid w:val="00433B71"/>
    <w:rsid w:val="00436352"/>
    <w:rsid w:val="0043665D"/>
    <w:rsid w:val="00437BEC"/>
    <w:rsid w:val="0044197F"/>
    <w:rsid w:val="00442E19"/>
    <w:rsid w:val="00443BCC"/>
    <w:rsid w:val="004442F6"/>
    <w:rsid w:val="00446AF5"/>
    <w:rsid w:val="00453E19"/>
    <w:rsid w:val="00455383"/>
    <w:rsid w:val="00455EC9"/>
    <w:rsid w:val="004673C4"/>
    <w:rsid w:val="00470D54"/>
    <w:rsid w:val="004722E5"/>
    <w:rsid w:val="00473982"/>
    <w:rsid w:val="00474786"/>
    <w:rsid w:val="004769C2"/>
    <w:rsid w:val="00476B6D"/>
    <w:rsid w:val="00480A5E"/>
    <w:rsid w:val="00480E69"/>
    <w:rsid w:val="004845FB"/>
    <w:rsid w:val="0048751D"/>
    <w:rsid w:val="004878BE"/>
    <w:rsid w:val="00493970"/>
    <w:rsid w:val="004A0AC9"/>
    <w:rsid w:val="004A0E96"/>
    <w:rsid w:val="004A11E5"/>
    <w:rsid w:val="004A4D70"/>
    <w:rsid w:val="004B2C89"/>
    <w:rsid w:val="004B4201"/>
    <w:rsid w:val="004B47D2"/>
    <w:rsid w:val="004B4F21"/>
    <w:rsid w:val="004B5EB4"/>
    <w:rsid w:val="004C0B19"/>
    <w:rsid w:val="004C123C"/>
    <w:rsid w:val="004C1C86"/>
    <w:rsid w:val="004C2C73"/>
    <w:rsid w:val="004C79C7"/>
    <w:rsid w:val="004D0818"/>
    <w:rsid w:val="004D0C3E"/>
    <w:rsid w:val="004E1912"/>
    <w:rsid w:val="004E611B"/>
    <w:rsid w:val="004F299D"/>
    <w:rsid w:val="004F50C7"/>
    <w:rsid w:val="005034D9"/>
    <w:rsid w:val="00503AD3"/>
    <w:rsid w:val="00505227"/>
    <w:rsid w:val="00507A8C"/>
    <w:rsid w:val="00511A5C"/>
    <w:rsid w:val="00511CB7"/>
    <w:rsid w:val="005122D8"/>
    <w:rsid w:val="005141BD"/>
    <w:rsid w:val="00522305"/>
    <w:rsid w:val="00531AB8"/>
    <w:rsid w:val="00531AE1"/>
    <w:rsid w:val="005355F3"/>
    <w:rsid w:val="005362F9"/>
    <w:rsid w:val="0054326F"/>
    <w:rsid w:val="00551332"/>
    <w:rsid w:val="00554B57"/>
    <w:rsid w:val="00563A1E"/>
    <w:rsid w:val="00567A13"/>
    <w:rsid w:val="00570A5C"/>
    <w:rsid w:val="0057514F"/>
    <w:rsid w:val="00575B07"/>
    <w:rsid w:val="00576F81"/>
    <w:rsid w:val="00583C87"/>
    <w:rsid w:val="00592612"/>
    <w:rsid w:val="005A2519"/>
    <w:rsid w:val="005A38C6"/>
    <w:rsid w:val="005A76F0"/>
    <w:rsid w:val="005A7D37"/>
    <w:rsid w:val="005B0BC0"/>
    <w:rsid w:val="005B1A6F"/>
    <w:rsid w:val="005B1B1C"/>
    <w:rsid w:val="005B1C42"/>
    <w:rsid w:val="005B20A4"/>
    <w:rsid w:val="005B3774"/>
    <w:rsid w:val="005B3E53"/>
    <w:rsid w:val="005B663F"/>
    <w:rsid w:val="005B6C69"/>
    <w:rsid w:val="005C043B"/>
    <w:rsid w:val="005C18F1"/>
    <w:rsid w:val="005C65F7"/>
    <w:rsid w:val="005D0F70"/>
    <w:rsid w:val="005D240B"/>
    <w:rsid w:val="005D505F"/>
    <w:rsid w:val="005D6147"/>
    <w:rsid w:val="005E2B45"/>
    <w:rsid w:val="005E4D1D"/>
    <w:rsid w:val="005F0631"/>
    <w:rsid w:val="005F2295"/>
    <w:rsid w:val="005F2863"/>
    <w:rsid w:val="00602D1A"/>
    <w:rsid w:val="0060330D"/>
    <w:rsid w:val="00604CCE"/>
    <w:rsid w:val="0060656C"/>
    <w:rsid w:val="00612311"/>
    <w:rsid w:val="00612C92"/>
    <w:rsid w:val="00613C20"/>
    <w:rsid w:val="0061510C"/>
    <w:rsid w:val="00615D89"/>
    <w:rsid w:val="006233D4"/>
    <w:rsid w:val="006236C2"/>
    <w:rsid w:val="0062374A"/>
    <w:rsid w:val="00623ABF"/>
    <w:rsid w:val="006271D8"/>
    <w:rsid w:val="00632EEB"/>
    <w:rsid w:val="00634EA5"/>
    <w:rsid w:val="0063671F"/>
    <w:rsid w:val="00641EB9"/>
    <w:rsid w:val="006426D6"/>
    <w:rsid w:val="006437D4"/>
    <w:rsid w:val="00644398"/>
    <w:rsid w:val="00646456"/>
    <w:rsid w:val="0065075A"/>
    <w:rsid w:val="00657A2D"/>
    <w:rsid w:val="00660A4D"/>
    <w:rsid w:val="006629F6"/>
    <w:rsid w:val="00663C45"/>
    <w:rsid w:val="0067051A"/>
    <w:rsid w:val="0067086E"/>
    <w:rsid w:val="00670A32"/>
    <w:rsid w:val="006711AB"/>
    <w:rsid w:val="00671B91"/>
    <w:rsid w:val="00672543"/>
    <w:rsid w:val="0067462D"/>
    <w:rsid w:val="00674845"/>
    <w:rsid w:val="0067738C"/>
    <w:rsid w:val="006808FC"/>
    <w:rsid w:val="00686F47"/>
    <w:rsid w:val="00687B88"/>
    <w:rsid w:val="00691F40"/>
    <w:rsid w:val="0069326F"/>
    <w:rsid w:val="00693C84"/>
    <w:rsid w:val="006A00E5"/>
    <w:rsid w:val="006A19FA"/>
    <w:rsid w:val="006A515D"/>
    <w:rsid w:val="006A5E96"/>
    <w:rsid w:val="006B2AD3"/>
    <w:rsid w:val="006B3F4B"/>
    <w:rsid w:val="006B562E"/>
    <w:rsid w:val="006B7AA6"/>
    <w:rsid w:val="006C25DA"/>
    <w:rsid w:val="006E3E3B"/>
    <w:rsid w:val="006E67B3"/>
    <w:rsid w:val="006F1002"/>
    <w:rsid w:val="006F2D97"/>
    <w:rsid w:val="006F448F"/>
    <w:rsid w:val="006F5F0F"/>
    <w:rsid w:val="006F7CD9"/>
    <w:rsid w:val="006F7FC2"/>
    <w:rsid w:val="00703489"/>
    <w:rsid w:val="0070773F"/>
    <w:rsid w:val="00713AA8"/>
    <w:rsid w:val="007157CD"/>
    <w:rsid w:val="00720C35"/>
    <w:rsid w:val="00721882"/>
    <w:rsid w:val="00724463"/>
    <w:rsid w:val="0072616E"/>
    <w:rsid w:val="00726783"/>
    <w:rsid w:val="007305B8"/>
    <w:rsid w:val="00732173"/>
    <w:rsid w:val="007413A3"/>
    <w:rsid w:val="00742B69"/>
    <w:rsid w:val="007443A3"/>
    <w:rsid w:val="00752DDD"/>
    <w:rsid w:val="00754CB9"/>
    <w:rsid w:val="00755EA2"/>
    <w:rsid w:val="00765F1E"/>
    <w:rsid w:val="0077334D"/>
    <w:rsid w:val="007776B8"/>
    <w:rsid w:val="00777E2B"/>
    <w:rsid w:val="007865B2"/>
    <w:rsid w:val="007950EE"/>
    <w:rsid w:val="00795784"/>
    <w:rsid w:val="007A6051"/>
    <w:rsid w:val="007A7101"/>
    <w:rsid w:val="007A7BCA"/>
    <w:rsid w:val="007B02BD"/>
    <w:rsid w:val="007B3568"/>
    <w:rsid w:val="007B4873"/>
    <w:rsid w:val="007B5128"/>
    <w:rsid w:val="007C1897"/>
    <w:rsid w:val="007C2452"/>
    <w:rsid w:val="007C2C9B"/>
    <w:rsid w:val="007C69BF"/>
    <w:rsid w:val="007D2CE7"/>
    <w:rsid w:val="007D47FF"/>
    <w:rsid w:val="007D5C02"/>
    <w:rsid w:val="007E16C8"/>
    <w:rsid w:val="007E1FDE"/>
    <w:rsid w:val="007F2B8D"/>
    <w:rsid w:val="007F55FC"/>
    <w:rsid w:val="007F67A8"/>
    <w:rsid w:val="00800881"/>
    <w:rsid w:val="00800B73"/>
    <w:rsid w:val="00801938"/>
    <w:rsid w:val="00803078"/>
    <w:rsid w:val="00804CC9"/>
    <w:rsid w:val="008065CA"/>
    <w:rsid w:val="00807706"/>
    <w:rsid w:val="00807806"/>
    <w:rsid w:val="00814EC6"/>
    <w:rsid w:val="00815A62"/>
    <w:rsid w:val="00820BAC"/>
    <w:rsid w:val="00826489"/>
    <w:rsid w:val="00831AD2"/>
    <w:rsid w:val="00835A57"/>
    <w:rsid w:val="0083650B"/>
    <w:rsid w:val="00843CB5"/>
    <w:rsid w:val="00850853"/>
    <w:rsid w:val="00860245"/>
    <w:rsid w:val="00862947"/>
    <w:rsid w:val="00862E58"/>
    <w:rsid w:val="008637E8"/>
    <w:rsid w:val="00867154"/>
    <w:rsid w:val="008744FE"/>
    <w:rsid w:val="008759E1"/>
    <w:rsid w:val="00880232"/>
    <w:rsid w:val="00880E7F"/>
    <w:rsid w:val="00883A91"/>
    <w:rsid w:val="00883AD0"/>
    <w:rsid w:val="00891CE4"/>
    <w:rsid w:val="008A21E9"/>
    <w:rsid w:val="008A2F4F"/>
    <w:rsid w:val="008A41A5"/>
    <w:rsid w:val="008A52C0"/>
    <w:rsid w:val="008B111F"/>
    <w:rsid w:val="008B55AF"/>
    <w:rsid w:val="008B5825"/>
    <w:rsid w:val="008B67E5"/>
    <w:rsid w:val="008C095B"/>
    <w:rsid w:val="008C0A00"/>
    <w:rsid w:val="008C36E2"/>
    <w:rsid w:val="008C6A5C"/>
    <w:rsid w:val="008D0961"/>
    <w:rsid w:val="008D4A2A"/>
    <w:rsid w:val="008D4A62"/>
    <w:rsid w:val="008E7216"/>
    <w:rsid w:val="0090378C"/>
    <w:rsid w:val="00905B85"/>
    <w:rsid w:val="009120B9"/>
    <w:rsid w:val="00920B12"/>
    <w:rsid w:val="009302A6"/>
    <w:rsid w:val="009364D2"/>
    <w:rsid w:val="00940F53"/>
    <w:rsid w:val="009454BF"/>
    <w:rsid w:val="00952674"/>
    <w:rsid w:val="00956BCE"/>
    <w:rsid w:val="00962E7D"/>
    <w:rsid w:val="009644E6"/>
    <w:rsid w:val="009669DC"/>
    <w:rsid w:val="00970592"/>
    <w:rsid w:val="00973CC2"/>
    <w:rsid w:val="00976DF8"/>
    <w:rsid w:val="00983B4F"/>
    <w:rsid w:val="009A0BDC"/>
    <w:rsid w:val="009B287A"/>
    <w:rsid w:val="009B67F2"/>
    <w:rsid w:val="009C0561"/>
    <w:rsid w:val="009D01BE"/>
    <w:rsid w:val="009D1369"/>
    <w:rsid w:val="009E23D6"/>
    <w:rsid w:val="009E35B5"/>
    <w:rsid w:val="009E446B"/>
    <w:rsid w:val="009E5AAA"/>
    <w:rsid w:val="009F5619"/>
    <w:rsid w:val="009F596D"/>
    <w:rsid w:val="00A0317F"/>
    <w:rsid w:val="00A04542"/>
    <w:rsid w:val="00A12248"/>
    <w:rsid w:val="00A16133"/>
    <w:rsid w:val="00A1667C"/>
    <w:rsid w:val="00A17A93"/>
    <w:rsid w:val="00A23524"/>
    <w:rsid w:val="00A3035F"/>
    <w:rsid w:val="00A34B21"/>
    <w:rsid w:val="00A365B8"/>
    <w:rsid w:val="00A42623"/>
    <w:rsid w:val="00A44A48"/>
    <w:rsid w:val="00A47023"/>
    <w:rsid w:val="00A47044"/>
    <w:rsid w:val="00A50473"/>
    <w:rsid w:val="00A52096"/>
    <w:rsid w:val="00A56E57"/>
    <w:rsid w:val="00A60B2C"/>
    <w:rsid w:val="00A64973"/>
    <w:rsid w:val="00A746A9"/>
    <w:rsid w:val="00A74CA9"/>
    <w:rsid w:val="00A81155"/>
    <w:rsid w:val="00A83299"/>
    <w:rsid w:val="00A86999"/>
    <w:rsid w:val="00A87083"/>
    <w:rsid w:val="00A929EB"/>
    <w:rsid w:val="00A96857"/>
    <w:rsid w:val="00A96965"/>
    <w:rsid w:val="00AA30D9"/>
    <w:rsid w:val="00AA3778"/>
    <w:rsid w:val="00AB7373"/>
    <w:rsid w:val="00AC02E3"/>
    <w:rsid w:val="00AC0FE2"/>
    <w:rsid w:val="00AC194E"/>
    <w:rsid w:val="00AC3C11"/>
    <w:rsid w:val="00AC4450"/>
    <w:rsid w:val="00AC4A51"/>
    <w:rsid w:val="00AD160C"/>
    <w:rsid w:val="00AD3229"/>
    <w:rsid w:val="00AE106D"/>
    <w:rsid w:val="00AE15C8"/>
    <w:rsid w:val="00AE2534"/>
    <w:rsid w:val="00AE32A9"/>
    <w:rsid w:val="00AE5B32"/>
    <w:rsid w:val="00AF08D5"/>
    <w:rsid w:val="00AF1E94"/>
    <w:rsid w:val="00AF4135"/>
    <w:rsid w:val="00AF57C0"/>
    <w:rsid w:val="00AF729E"/>
    <w:rsid w:val="00B0368D"/>
    <w:rsid w:val="00B04B96"/>
    <w:rsid w:val="00B04D8F"/>
    <w:rsid w:val="00B06D17"/>
    <w:rsid w:val="00B124A0"/>
    <w:rsid w:val="00B22EE5"/>
    <w:rsid w:val="00B238F2"/>
    <w:rsid w:val="00B23F7F"/>
    <w:rsid w:val="00B247B3"/>
    <w:rsid w:val="00B24CFC"/>
    <w:rsid w:val="00B275C0"/>
    <w:rsid w:val="00B36610"/>
    <w:rsid w:val="00B37474"/>
    <w:rsid w:val="00B376AA"/>
    <w:rsid w:val="00B40310"/>
    <w:rsid w:val="00B4185A"/>
    <w:rsid w:val="00B43355"/>
    <w:rsid w:val="00B4508C"/>
    <w:rsid w:val="00B45B1E"/>
    <w:rsid w:val="00B606C6"/>
    <w:rsid w:val="00B6510D"/>
    <w:rsid w:val="00B66574"/>
    <w:rsid w:val="00B67FAB"/>
    <w:rsid w:val="00B72FC1"/>
    <w:rsid w:val="00B7392E"/>
    <w:rsid w:val="00B74491"/>
    <w:rsid w:val="00B74523"/>
    <w:rsid w:val="00B8296B"/>
    <w:rsid w:val="00B832EE"/>
    <w:rsid w:val="00B93B93"/>
    <w:rsid w:val="00B955D6"/>
    <w:rsid w:val="00B96855"/>
    <w:rsid w:val="00BA17FD"/>
    <w:rsid w:val="00BB1B5A"/>
    <w:rsid w:val="00BB1CF9"/>
    <w:rsid w:val="00BB64DA"/>
    <w:rsid w:val="00BC1B54"/>
    <w:rsid w:val="00BC7831"/>
    <w:rsid w:val="00BC7A7C"/>
    <w:rsid w:val="00BD3136"/>
    <w:rsid w:val="00BD48B8"/>
    <w:rsid w:val="00BD6DB0"/>
    <w:rsid w:val="00BD74A5"/>
    <w:rsid w:val="00BE3359"/>
    <w:rsid w:val="00BE39A5"/>
    <w:rsid w:val="00BE600E"/>
    <w:rsid w:val="00BF4CED"/>
    <w:rsid w:val="00BF7B7C"/>
    <w:rsid w:val="00C11391"/>
    <w:rsid w:val="00C12A44"/>
    <w:rsid w:val="00C12D90"/>
    <w:rsid w:val="00C12F71"/>
    <w:rsid w:val="00C133CB"/>
    <w:rsid w:val="00C16E2B"/>
    <w:rsid w:val="00C17D86"/>
    <w:rsid w:val="00C17ECF"/>
    <w:rsid w:val="00C21142"/>
    <w:rsid w:val="00C25FA5"/>
    <w:rsid w:val="00C30FF2"/>
    <w:rsid w:val="00C421B9"/>
    <w:rsid w:val="00C44EE4"/>
    <w:rsid w:val="00C559C1"/>
    <w:rsid w:val="00C575F7"/>
    <w:rsid w:val="00C71110"/>
    <w:rsid w:val="00C724F1"/>
    <w:rsid w:val="00C72B95"/>
    <w:rsid w:val="00C74C98"/>
    <w:rsid w:val="00C7533E"/>
    <w:rsid w:val="00C804A1"/>
    <w:rsid w:val="00C815C6"/>
    <w:rsid w:val="00C8184B"/>
    <w:rsid w:val="00C82D6A"/>
    <w:rsid w:val="00C84F80"/>
    <w:rsid w:val="00C8574A"/>
    <w:rsid w:val="00C928C6"/>
    <w:rsid w:val="00C96855"/>
    <w:rsid w:val="00CA2068"/>
    <w:rsid w:val="00CA4B5C"/>
    <w:rsid w:val="00CB3E19"/>
    <w:rsid w:val="00CB47E7"/>
    <w:rsid w:val="00CB58AB"/>
    <w:rsid w:val="00CB7DF2"/>
    <w:rsid w:val="00CC2F91"/>
    <w:rsid w:val="00CC4809"/>
    <w:rsid w:val="00CC489A"/>
    <w:rsid w:val="00CD2F0D"/>
    <w:rsid w:val="00CD4864"/>
    <w:rsid w:val="00CD56C9"/>
    <w:rsid w:val="00CD5934"/>
    <w:rsid w:val="00CD7F50"/>
    <w:rsid w:val="00CE1B97"/>
    <w:rsid w:val="00CE2DC6"/>
    <w:rsid w:val="00CE41BD"/>
    <w:rsid w:val="00CF0BB1"/>
    <w:rsid w:val="00CF5C6D"/>
    <w:rsid w:val="00CF68A5"/>
    <w:rsid w:val="00D011FC"/>
    <w:rsid w:val="00D01576"/>
    <w:rsid w:val="00D0189D"/>
    <w:rsid w:val="00D120AE"/>
    <w:rsid w:val="00D165E6"/>
    <w:rsid w:val="00D207CE"/>
    <w:rsid w:val="00D25024"/>
    <w:rsid w:val="00D2614F"/>
    <w:rsid w:val="00D2690F"/>
    <w:rsid w:val="00D31239"/>
    <w:rsid w:val="00D3431A"/>
    <w:rsid w:val="00D3616F"/>
    <w:rsid w:val="00D41D98"/>
    <w:rsid w:val="00D50A13"/>
    <w:rsid w:val="00D55222"/>
    <w:rsid w:val="00D5525A"/>
    <w:rsid w:val="00D57AA8"/>
    <w:rsid w:val="00D71A55"/>
    <w:rsid w:val="00D7466B"/>
    <w:rsid w:val="00D7625F"/>
    <w:rsid w:val="00D87FCE"/>
    <w:rsid w:val="00D95A06"/>
    <w:rsid w:val="00D96E06"/>
    <w:rsid w:val="00DA03F7"/>
    <w:rsid w:val="00DA0712"/>
    <w:rsid w:val="00DA0AC5"/>
    <w:rsid w:val="00DA7F7A"/>
    <w:rsid w:val="00DB0532"/>
    <w:rsid w:val="00DB22CE"/>
    <w:rsid w:val="00DB2C7A"/>
    <w:rsid w:val="00DB681D"/>
    <w:rsid w:val="00DC15FF"/>
    <w:rsid w:val="00DC25E4"/>
    <w:rsid w:val="00DC2B2B"/>
    <w:rsid w:val="00DC2D77"/>
    <w:rsid w:val="00DC3A45"/>
    <w:rsid w:val="00DD0506"/>
    <w:rsid w:val="00DD2A41"/>
    <w:rsid w:val="00DD537B"/>
    <w:rsid w:val="00DD57C8"/>
    <w:rsid w:val="00DE221B"/>
    <w:rsid w:val="00DE54A7"/>
    <w:rsid w:val="00DE7585"/>
    <w:rsid w:val="00DF0A4C"/>
    <w:rsid w:val="00DF4F91"/>
    <w:rsid w:val="00E00E8F"/>
    <w:rsid w:val="00E012F9"/>
    <w:rsid w:val="00E03DBC"/>
    <w:rsid w:val="00E1272B"/>
    <w:rsid w:val="00E1753B"/>
    <w:rsid w:val="00E22EA5"/>
    <w:rsid w:val="00E25FDF"/>
    <w:rsid w:val="00E3477A"/>
    <w:rsid w:val="00E36A85"/>
    <w:rsid w:val="00E44099"/>
    <w:rsid w:val="00E46EFA"/>
    <w:rsid w:val="00E5033F"/>
    <w:rsid w:val="00E507E7"/>
    <w:rsid w:val="00E50F03"/>
    <w:rsid w:val="00E54591"/>
    <w:rsid w:val="00E57586"/>
    <w:rsid w:val="00E6005C"/>
    <w:rsid w:val="00E60B09"/>
    <w:rsid w:val="00E64414"/>
    <w:rsid w:val="00E70C60"/>
    <w:rsid w:val="00E72C80"/>
    <w:rsid w:val="00E8183F"/>
    <w:rsid w:val="00E82BD9"/>
    <w:rsid w:val="00E86409"/>
    <w:rsid w:val="00E90017"/>
    <w:rsid w:val="00E90138"/>
    <w:rsid w:val="00E916A8"/>
    <w:rsid w:val="00EB0AE6"/>
    <w:rsid w:val="00EB1D7F"/>
    <w:rsid w:val="00EB3EF0"/>
    <w:rsid w:val="00EB5219"/>
    <w:rsid w:val="00EC0E50"/>
    <w:rsid w:val="00EC2542"/>
    <w:rsid w:val="00EC7F44"/>
    <w:rsid w:val="00ED065B"/>
    <w:rsid w:val="00ED3434"/>
    <w:rsid w:val="00ED5587"/>
    <w:rsid w:val="00ED5BDB"/>
    <w:rsid w:val="00EE288E"/>
    <w:rsid w:val="00EF2654"/>
    <w:rsid w:val="00EF410F"/>
    <w:rsid w:val="00EF4819"/>
    <w:rsid w:val="00EF6505"/>
    <w:rsid w:val="00EF6602"/>
    <w:rsid w:val="00F001AF"/>
    <w:rsid w:val="00F00761"/>
    <w:rsid w:val="00F01A4F"/>
    <w:rsid w:val="00F0563C"/>
    <w:rsid w:val="00F0720F"/>
    <w:rsid w:val="00F077F0"/>
    <w:rsid w:val="00F11858"/>
    <w:rsid w:val="00F12210"/>
    <w:rsid w:val="00F146B3"/>
    <w:rsid w:val="00F17FA3"/>
    <w:rsid w:val="00F2099A"/>
    <w:rsid w:val="00F20D8D"/>
    <w:rsid w:val="00F21036"/>
    <w:rsid w:val="00F211C9"/>
    <w:rsid w:val="00F2174A"/>
    <w:rsid w:val="00F24C8B"/>
    <w:rsid w:val="00F275AB"/>
    <w:rsid w:val="00F27A4E"/>
    <w:rsid w:val="00F33FEF"/>
    <w:rsid w:val="00F37AD7"/>
    <w:rsid w:val="00F42F36"/>
    <w:rsid w:val="00F45C7B"/>
    <w:rsid w:val="00F4680B"/>
    <w:rsid w:val="00F46827"/>
    <w:rsid w:val="00F518BE"/>
    <w:rsid w:val="00F60536"/>
    <w:rsid w:val="00F630C2"/>
    <w:rsid w:val="00F66673"/>
    <w:rsid w:val="00F71195"/>
    <w:rsid w:val="00F71901"/>
    <w:rsid w:val="00F9017A"/>
    <w:rsid w:val="00F93D91"/>
    <w:rsid w:val="00F94AB2"/>
    <w:rsid w:val="00F94EB3"/>
    <w:rsid w:val="00FA23F4"/>
    <w:rsid w:val="00FA5C6E"/>
    <w:rsid w:val="00FA720C"/>
    <w:rsid w:val="00FB2DFB"/>
    <w:rsid w:val="00FB2ECE"/>
    <w:rsid w:val="00FB44AA"/>
    <w:rsid w:val="00FB4EE9"/>
    <w:rsid w:val="00FB5412"/>
    <w:rsid w:val="00FB5D22"/>
    <w:rsid w:val="00FB7921"/>
    <w:rsid w:val="00FC3D42"/>
    <w:rsid w:val="00FC653B"/>
    <w:rsid w:val="00FC74D5"/>
    <w:rsid w:val="00FD1677"/>
    <w:rsid w:val="00FD2544"/>
    <w:rsid w:val="00FD3C71"/>
    <w:rsid w:val="00FD5A09"/>
    <w:rsid w:val="00FE0B41"/>
    <w:rsid w:val="00FE281F"/>
    <w:rsid w:val="00FE569D"/>
    <w:rsid w:val="00FE7452"/>
    <w:rsid w:val="00FF01E0"/>
    <w:rsid w:val="00FF4EDF"/>
    <w:rsid w:val="00F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66013"/>
  <w15:chartTrackingRefBased/>
  <w15:docId w15:val="{35AE114E-8573-4198-BF42-8B457E63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CE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7D2CE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5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rsid w:val="007D2CE7"/>
    <w:pPr>
      <w:keepNext/>
      <w:keepLines/>
      <w:widowControl w:val="0"/>
      <w:spacing w:before="280" w:after="290" w:line="376" w:lineRule="auto"/>
      <w:jc w:val="both"/>
      <w:outlineLvl w:val="3"/>
    </w:pPr>
    <w:rPr>
      <w:rFonts w:ascii="Arial" w:eastAsia="黑体" w:hAnsi="Arial"/>
      <w:b/>
      <w:bCs/>
      <w:kern w:val="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2CE7"/>
    <w:rPr>
      <w:rFonts w:ascii="Times New Roman" w:hAnsi="Times New Roman" w:cs="Times New Roman"/>
      <w:b/>
      <w:bCs/>
      <w:kern w:val="36"/>
      <w:sz w:val="48"/>
      <w:szCs w:val="48"/>
      <w:lang w:eastAsia="en-US"/>
    </w:rPr>
  </w:style>
  <w:style w:type="character" w:customStyle="1" w:styleId="Heading4Char">
    <w:name w:val="Heading 4 Char"/>
    <w:basedOn w:val="DefaultParagraphFont"/>
    <w:link w:val="Heading4"/>
    <w:rsid w:val="007D2CE7"/>
    <w:rPr>
      <w:rFonts w:ascii="Arial" w:eastAsia="黑体" w:hAnsi="Arial" w:cs="Times New Roman"/>
      <w:b/>
      <w:bCs/>
      <w:kern w:val="2"/>
      <w:sz w:val="28"/>
      <w:szCs w:val="28"/>
    </w:rPr>
  </w:style>
  <w:style w:type="paragraph" w:styleId="EndnoteText">
    <w:name w:val="endnote text"/>
    <w:basedOn w:val="Normal"/>
    <w:link w:val="EndnoteTextChar"/>
    <w:unhideWhenUsed/>
    <w:rsid w:val="007D2CE7"/>
    <w:pPr>
      <w:widowControl w:val="0"/>
      <w:jc w:val="both"/>
    </w:pPr>
    <w:rPr>
      <w:kern w:val="2"/>
    </w:rPr>
  </w:style>
  <w:style w:type="character" w:customStyle="1" w:styleId="EndnoteTextChar">
    <w:name w:val="Endnote Text Char"/>
    <w:basedOn w:val="DefaultParagraphFont"/>
    <w:link w:val="EndnoteText"/>
    <w:rsid w:val="007D2CE7"/>
    <w:rPr>
      <w:rFonts w:ascii="Times New Roman" w:hAnsi="Times New Roman" w:cs="Times New Roman"/>
      <w:kern w:val="2"/>
      <w:sz w:val="24"/>
      <w:szCs w:val="24"/>
    </w:rPr>
  </w:style>
  <w:style w:type="character" w:styleId="EndnoteReference">
    <w:name w:val="endnote reference"/>
    <w:basedOn w:val="DefaultParagraphFont"/>
    <w:unhideWhenUsed/>
    <w:rsid w:val="007D2CE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D2CE7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7D2CE7"/>
    <w:pPr>
      <w:spacing w:before="120"/>
    </w:pPr>
    <w:rPr>
      <w:rFonts w:asciiTheme="minorHAnsi" w:hAnsiTheme="minorHAnsi"/>
      <w:b/>
      <w:bCs/>
      <w:i/>
      <w:iCs/>
    </w:rPr>
  </w:style>
  <w:style w:type="paragraph" w:customStyle="1" w:styleId="BBAuthorName">
    <w:name w:val="BB_Author_Name"/>
    <w:basedOn w:val="Normal"/>
    <w:next w:val="BCAuthorAddress"/>
    <w:rsid w:val="007D2CE7"/>
    <w:pPr>
      <w:spacing w:before="80" w:line="210" w:lineRule="exact"/>
      <w:ind w:left="706" w:right="706"/>
      <w:jc w:val="center"/>
    </w:pPr>
    <w:rPr>
      <w:rFonts w:ascii="Helvetica" w:eastAsia="宋体" w:hAnsi="Helvetica"/>
      <w:sz w:val="19"/>
      <w:szCs w:val="20"/>
      <w:lang w:eastAsia="en-US"/>
    </w:rPr>
  </w:style>
  <w:style w:type="paragraph" w:customStyle="1" w:styleId="BCAuthorAddress">
    <w:name w:val="BC_Author_Address"/>
    <w:basedOn w:val="Normal"/>
    <w:next w:val="Normal"/>
    <w:rsid w:val="007D2CE7"/>
    <w:pPr>
      <w:spacing w:before="80" w:line="200" w:lineRule="exact"/>
      <w:ind w:left="706" w:right="706"/>
      <w:jc w:val="center"/>
    </w:pPr>
    <w:rPr>
      <w:rFonts w:ascii="Times" w:eastAsia="宋体" w:hAnsi="Times"/>
      <w:i/>
      <w:sz w:val="18"/>
      <w:szCs w:val="20"/>
      <w:lang w:eastAsia="en-US"/>
    </w:rPr>
  </w:style>
  <w:style w:type="paragraph" w:customStyle="1" w:styleId="BIEmailAddress">
    <w:name w:val="BI_Email_Address"/>
    <w:basedOn w:val="Normal"/>
    <w:next w:val="Normal"/>
    <w:rsid w:val="007D2CE7"/>
    <w:pPr>
      <w:spacing w:after="200" w:line="480" w:lineRule="auto"/>
      <w:jc w:val="both"/>
    </w:pPr>
    <w:rPr>
      <w:rFonts w:ascii="Times" w:eastAsia="宋体" w:hAnsi="Times"/>
      <w:szCs w:val="20"/>
      <w:lang w:eastAsia="en-US"/>
    </w:rPr>
  </w:style>
  <w:style w:type="paragraph" w:customStyle="1" w:styleId="Head">
    <w:name w:val="Head"/>
    <w:basedOn w:val="Normal"/>
    <w:rsid w:val="007D2CE7"/>
    <w:pPr>
      <w:keepNext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  <w:lang w:eastAsia="en-US"/>
    </w:rPr>
  </w:style>
  <w:style w:type="paragraph" w:customStyle="1" w:styleId="NMRIndexSITOC">
    <w:name w:val="NMR Index SI TOC"/>
    <w:basedOn w:val="Normal"/>
    <w:qFormat/>
    <w:rsid w:val="007D2CE7"/>
    <w:pPr>
      <w:tabs>
        <w:tab w:val="left" w:pos="1440"/>
        <w:tab w:val="right" w:pos="8460"/>
        <w:tab w:val="center" w:pos="9000"/>
      </w:tabs>
      <w:ind w:left="907"/>
    </w:pPr>
    <w:rPr>
      <w:rFonts w:cstheme="minorBidi"/>
      <w:b/>
      <w:lang w:eastAsia="en-US"/>
    </w:rPr>
  </w:style>
  <w:style w:type="paragraph" w:customStyle="1" w:styleId="Text">
    <w:name w:val="Text"/>
    <w:basedOn w:val="Normal"/>
    <w:qFormat/>
    <w:rsid w:val="007D2CE7"/>
    <w:pPr>
      <w:widowControl w:val="0"/>
      <w:autoSpaceDE w:val="0"/>
      <w:autoSpaceDN w:val="0"/>
      <w:adjustRightInd w:val="0"/>
      <w:spacing w:line="480" w:lineRule="auto"/>
      <w:ind w:firstLine="360"/>
    </w:pPr>
    <w:rPr>
      <w:rFonts w:eastAsia="宋体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2CE7"/>
    <w:rPr>
      <w:color w:val="605E5C"/>
      <w:shd w:val="clear" w:color="auto" w:fill="E1DFDD"/>
    </w:rPr>
  </w:style>
  <w:style w:type="paragraph" w:customStyle="1" w:styleId="ElsGraphTitle">
    <w:name w:val="Els_GraphTitle"/>
    <w:basedOn w:val="Normal"/>
    <w:rsid w:val="00A365B8"/>
    <w:pPr>
      <w:keepNext/>
      <w:spacing w:after="60"/>
      <w:ind w:right="5280"/>
    </w:pPr>
    <w:rPr>
      <w:rFonts w:eastAsia="宋体"/>
      <w:b/>
      <w:szCs w:val="20"/>
      <w:lang w:eastAsia="en-US"/>
    </w:rPr>
  </w:style>
  <w:style w:type="paragraph" w:styleId="PlainText">
    <w:name w:val="Plain Text"/>
    <w:basedOn w:val="Normal"/>
    <w:link w:val="PlainTextChar"/>
    <w:rsid w:val="00A365B8"/>
    <w:pPr>
      <w:jc w:val="both"/>
    </w:pPr>
    <w:rPr>
      <w:rFonts w:ascii="Calibri Light" w:eastAsia="宋体" w:hAnsi="Calibri Light" w:cs="Consolas"/>
      <w:sz w:val="15"/>
      <w:szCs w:val="21"/>
      <w:lang w:val="en-CA" w:eastAsia="en-CA"/>
    </w:rPr>
  </w:style>
  <w:style w:type="character" w:customStyle="1" w:styleId="PlainTextChar">
    <w:name w:val="Plain Text Char"/>
    <w:basedOn w:val="DefaultParagraphFont"/>
    <w:link w:val="PlainText"/>
    <w:rsid w:val="00A365B8"/>
    <w:rPr>
      <w:rFonts w:ascii="Calibri Light" w:eastAsia="宋体" w:hAnsi="Calibri Light" w:cs="Consolas"/>
      <w:sz w:val="15"/>
      <w:szCs w:val="21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5B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ElsArticleTitle">
    <w:name w:val="Els_ArticleTitle"/>
    <w:next w:val="Normal"/>
    <w:qFormat/>
    <w:rsid w:val="00334B69"/>
    <w:pPr>
      <w:spacing w:before="360" w:after="240" w:line="350" w:lineRule="exact"/>
    </w:pPr>
    <w:rPr>
      <w:rFonts w:ascii="Times New Roman" w:eastAsia="宋体" w:hAnsi="Times New Roman" w:cs="Times New Roman"/>
      <w:sz w:val="30"/>
      <w:szCs w:val="20"/>
      <w:lang w:eastAsia="en-US"/>
    </w:rPr>
  </w:style>
  <w:style w:type="paragraph" w:styleId="NormalWeb">
    <w:name w:val="Normal (Web)"/>
    <w:basedOn w:val="Normal"/>
    <w:uiPriority w:val="99"/>
    <w:unhideWhenUsed/>
    <w:rsid w:val="005034D9"/>
    <w:pPr>
      <w:spacing w:before="100" w:beforeAutospacing="1" w:after="100" w:afterAutospacing="1"/>
    </w:pPr>
    <w:rPr>
      <w:rFonts w:ascii="宋体" w:eastAsia="宋体" w:hAnsi="宋体" w:cs="宋体"/>
    </w:rPr>
  </w:style>
  <w:style w:type="paragraph" w:styleId="Header">
    <w:name w:val="header"/>
    <w:basedOn w:val="Normal"/>
    <w:link w:val="HeaderChar"/>
    <w:uiPriority w:val="99"/>
    <w:unhideWhenUsed/>
    <w:rsid w:val="00693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9326F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9326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9326F"/>
    <w:rPr>
      <w:rFonts w:ascii="Times New Roman" w:hAnsi="Times New Roman" w:cs="Times New Roman"/>
      <w:sz w:val="18"/>
      <w:szCs w:val="18"/>
    </w:rPr>
  </w:style>
  <w:style w:type="character" w:customStyle="1" w:styleId="1">
    <w:name w:val="未处理的提及1"/>
    <w:basedOn w:val="DefaultParagraphFont"/>
    <w:uiPriority w:val="99"/>
    <w:semiHidden/>
    <w:unhideWhenUsed/>
    <w:rsid w:val="00367B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90440"/>
    <w:pPr>
      <w:ind w:firstLineChars="200" w:firstLine="420"/>
    </w:pPr>
  </w:style>
  <w:style w:type="paragraph" w:styleId="TOCHeading">
    <w:name w:val="TOC Heading"/>
    <w:basedOn w:val="Heading1"/>
    <w:next w:val="Normal"/>
    <w:uiPriority w:val="39"/>
    <w:unhideWhenUsed/>
    <w:qFormat/>
    <w:rsid w:val="003779F8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3779F8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779F8"/>
    <w:pPr>
      <w:ind w:left="48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779F8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779F8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779F8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779F8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779F8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779F8"/>
    <w:pPr>
      <w:ind w:left="192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6.bin"/><Relationship Id="rId63" Type="http://schemas.openxmlformats.org/officeDocument/2006/relationships/image" Target="media/image29.emf"/><Relationship Id="rId84" Type="http://schemas.openxmlformats.org/officeDocument/2006/relationships/oleObject" Target="embeddings/oleObject37.bin"/><Relationship Id="rId16" Type="http://schemas.openxmlformats.org/officeDocument/2006/relationships/image" Target="media/image5.emf"/><Relationship Id="rId107" Type="http://schemas.openxmlformats.org/officeDocument/2006/relationships/image" Target="media/image51.emf"/><Relationship Id="rId11" Type="http://schemas.openxmlformats.org/officeDocument/2006/relationships/oleObject" Target="embeddings/oleObject1.bin"/><Relationship Id="rId32" Type="http://schemas.openxmlformats.org/officeDocument/2006/relationships/image" Target="media/image13.emf"/><Relationship Id="rId37" Type="http://schemas.openxmlformats.org/officeDocument/2006/relationships/oleObject" Target="embeddings/oleObject14.bin"/><Relationship Id="rId53" Type="http://schemas.openxmlformats.org/officeDocument/2006/relationships/image" Target="media/image24.emf"/><Relationship Id="rId58" Type="http://schemas.openxmlformats.org/officeDocument/2006/relationships/oleObject" Target="embeddings/oleObject24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7.emf"/><Relationship Id="rId102" Type="http://schemas.openxmlformats.org/officeDocument/2006/relationships/oleObject" Target="embeddings/oleObject46.bin"/><Relationship Id="rId123" Type="http://schemas.openxmlformats.org/officeDocument/2006/relationships/image" Target="media/image59.emf"/><Relationship Id="rId128" Type="http://schemas.openxmlformats.org/officeDocument/2006/relationships/oleObject" Target="embeddings/oleObject59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0.bin"/><Relationship Id="rId95" Type="http://schemas.openxmlformats.org/officeDocument/2006/relationships/image" Target="media/image45.emf"/><Relationship Id="rId22" Type="http://schemas.openxmlformats.org/officeDocument/2006/relationships/image" Target="media/image8.emf"/><Relationship Id="rId27" Type="http://schemas.openxmlformats.org/officeDocument/2006/relationships/oleObject" Target="embeddings/oleObject9.bin"/><Relationship Id="rId43" Type="http://schemas.openxmlformats.org/officeDocument/2006/relationships/image" Target="media/image19.emf"/><Relationship Id="rId48" Type="http://schemas.openxmlformats.org/officeDocument/2006/relationships/oleObject" Target="embeddings/oleObject19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oleObject" Target="embeddings/oleObject54.bin"/><Relationship Id="rId80" Type="http://schemas.openxmlformats.org/officeDocument/2006/relationships/oleObject" Target="embeddings/oleObject35.bin"/><Relationship Id="rId85" Type="http://schemas.openxmlformats.org/officeDocument/2006/relationships/image" Target="media/image40.emf"/><Relationship Id="rId12" Type="http://schemas.openxmlformats.org/officeDocument/2006/relationships/image" Target="media/image3.emf"/><Relationship Id="rId17" Type="http://schemas.openxmlformats.org/officeDocument/2006/relationships/oleObject" Target="embeddings/oleObject4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emf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oleObject" Target="embeddings/oleObject49.bin"/><Relationship Id="rId124" Type="http://schemas.openxmlformats.org/officeDocument/2006/relationships/oleObject" Target="embeddings/oleObject57.bin"/><Relationship Id="rId129" Type="http://schemas.openxmlformats.org/officeDocument/2006/relationships/image" Target="media/image62.emf"/><Relationship Id="rId54" Type="http://schemas.openxmlformats.org/officeDocument/2006/relationships/oleObject" Target="embeddings/oleObject22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oleObject4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7.bin"/><Relationship Id="rId28" Type="http://schemas.openxmlformats.org/officeDocument/2006/relationships/image" Target="media/image11.emf"/><Relationship Id="rId49" Type="http://schemas.openxmlformats.org/officeDocument/2006/relationships/image" Target="media/image22.emf"/><Relationship Id="rId114" Type="http://schemas.openxmlformats.org/officeDocument/2006/relationships/oleObject" Target="embeddings/oleObject52.bin"/><Relationship Id="rId119" Type="http://schemas.openxmlformats.org/officeDocument/2006/relationships/image" Target="media/image57.emf"/><Relationship Id="rId44" Type="http://schemas.openxmlformats.org/officeDocument/2006/relationships/oleObject" Target="embeddings/oleObject17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oleObject38.bin"/><Relationship Id="rId130" Type="http://schemas.openxmlformats.org/officeDocument/2006/relationships/oleObject" Target="embeddings/oleObject60.bin"/><Relationship Id="rId13" Type="http://schemas.openxmlformats.org/officeDocument/2006/relationships/oleObject" Target="embeddings/oleObject2.bin"/><Relationship Id="rId18" Type="http://schemas.openxmlformats.org/officeDocument/2006/relationships/image" Target="media/image6.emf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image" Target="media/image14.emf"/><Relationship Id="rId50" Type="http://schemas.openxmlformats.org/officeDocument/2006/relationships/oleObject" Target="embeddings/oleObject20.bin"/><Relationship Id="rId55" Type="http://schemas.openxmlformats.org/officeDocument/2006/relationships/image" Target="media/image25.emf"/><Relationship Id="rId76" Type="http://schemas.openxmlformats.org/officeDocument/2006/relationships/oleObject" Target="embeddings/oleObject33.bin"/><Relationship Id="rId97" Type="http://schemas.openxmlformats.org/officeDocument/2006/relationships/image" Target="media/image46.emf"/><Relationship Id="rId104" Type="http://schemas.openxmlformats.org/officeDocument/2006/relationships/oleObject" Target="embeddings/oleObject47.bin"/><Relationship Id="rId120" Type="http://schemas.openxmlformats.org/officeDocument/2006/relationships/oleObject" Target="embeddings/oleObject55.bin"/><Relationship Id="rId125" Type="http://schemas.openxmlformats.org/officeDocument/2006/relationships/image" Target="media/image60.emf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oleObject4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9.emf"/><Relationship Id="rId40" Type="http://schemas.openxmlformats.org/officeDocument/2006/relationships/oleObject" Target="embeddings/oleObject15.bin"/><Relationship Id="rId45" Type="http://schemas.openxmlformats.org/officeDocument/2006/relationships/image" Target="media/image20.emf"/><Relationship Id="rId66" Type="http://schemas.openxmlformats.org/officeDocument/2006/relationships/oleObject" Target="embeddings/oleObject28.bin"/><Relationship Id="rId87" Type="http://schemas.openxmlformats.org/officeDocument/2006/relationships/image" Target="media/image41.emf"/><Relationship Id="rId110" Type="http://schemas.openxmlformats.org/officeDocument/2006/relationships/oleObject" Target="embeddings/oleObject50.bin"/><Relationship Id="rId115" Type="http://schemas.openxmlformats.org/officeDocument/2006/relationships/image" Target="media/image55.emf"/><Relationship Id="rId131" Type="http://schemas.openxmlformats.org/officeDocument/2006/relationships/footer" Target="footer1.xml"/><Relationship Id="rId61" Type="http://schemas.openxmlformats.org/officeDocument/2006/relationships/image" Target="media/image28.emf"/><Relationship Id="rId82" Type="http://schemas.openxmlformats.org/officeDocument/2006/relationships/oleObject" Target="embeddings/oleObject36.bin"/><Relationship Id="rId19" Type="http://schemas.openxmlformats.org/officeDocument/2006/relationships/oleObject" Target="embeddings/oleObject5.bin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3.bin"/><Relationship Id="rId77" Type="http://schemas.openxmlformats.org/officeDocument/2006/relationships/image" Target="media/image36.emf"/><Relationship Id="rId100" Type="http://schemas.openxmlformats.org/officeDocument/2006/relationships/oleObject" Target="embeddings/oleObject45.bin"/><Relationship Id="rId105" Type="http://schemas.openxmlformats.org/officeDocument/2006/relationships/image" Target="media/image50.emf"/><Relationship Id="rId126" Type="http://schemas.openxmlformats.org/officeDocument/2006/relationships/oleObject" Target="embeddings/oleObject58.bin"/><Relationship Id="rId8" Type="http://schemas.openxmlformats.org/officeDocument/2006/relationships/hyperlink" Target="mailto:lianyouzh@jlu.edu.cn" TargetMode="External"/><Relationship Id="rId51" Type="http://schemas.openxmlformats.org/officeDocument/2006/relationships/image" Target="media/image23.emf"/><Relationship Id="rId72" Type="http://schemas.openxmlformats.org/officeDocument/2006/relationships/oleObject" Target="embeddings/oleObject31.bin"/><Relationship Id="rId93" Type="http://schemas.openxmlformats.org/officeDocument/2006/relationships/image" Target="media/image44.emf"/><Relationship Id="rId98" Type="http://schemas.openxmlformats.org/officeDocument/2006/relationships/oleObject" Target="embeddings/oleObject44.bin"/><Relationship Id="rId121" Type="http://schemas.openxmlformats.org/officeDocument/2006/relationships/image" Target="media/image58.emf"/><Relationship Id="rId3" Type="http://schemas.openxmlformats.org/officeDocument/2006/relationships/styles" Target="styles.xml"/><Relationship Id="rId25" Type="http://schemas.openxmlformats.org/officeDocument/2006/relationships/oleObject" Target="embeddings/oleObject8.bin"/><Relationship Id="rId46" Type="http://schemas.openxmlformats.org/officeDocument/2006/relationships/oleObject" Target="embeddings/oleObject18.bin"/><Relationship Id="rId67" Type="http://schemas.openxmlformats.org/officeDocument/2006/relationships/image" Target="media/image31.emf"/><Relationship Id="rId116" Type="http://schemas.openxmlformats.org/officeDocument/2006/relationships/oleObject" Target="embeddings/oleObject53.bin"/><Relationship Id="rId20" Type="http://schemas.openxmlformats.org/officeDocument/2006/relationships/image" Target="media/image7.emf"/><Relationship Id="rId41" Type="http://schemas.openxmlformats.org/officeDocument/2006/relationships/image" Target="media/image18.emf"/><Relationship Id="rId62" Type="http://schemas.openxmlformats.org/officeDocument/2006/relationships/oleObject" Target="embeddings/oleObject26.bin"/><Relationship Id="rId83" Type="http://schemas.openxmlformats.org/officeDocument/2006/relationships/image" Target="media/image39.emf"/><Relationship Id="rId88" Type="http://schemas.openxmlformats.org/officeDocument/2006/relationships/oleObject" Target="embeddings/oleObject39.bin"/><Relationship Id="rId111" Type="http://schemas.openxmlformats.org/officeDocument/2006/relationships/image" Target="media/image53.emf"/><Relationship Id="rId132" Type="http://schemas.openxmlformats.org/officeDocument/2006/relationships/fontTable" Target="fontTable.xml"/><Relationship Id="rId15" Type="http://schemas.openxmlformats.org/officeDocument/2006/relationships/oleObject" Target="embeddings/oleObject3.bin"/><Relationship Id="rId36" Type="http://schemas.openxmlformats.org/officeDocument/2006/relationships/image" Target="media/image15.emf"/><Relationship Id="rId57" Type="http://schemas.openxmlformats.org/officeDocument/2006/relationships/image" Target="media/image26.emf"/><Relationship Id="rId106" Type="http://schemas.openxmlformats.org/officeDocument/2006/relationships/oleObject" Target="embeddings/oleObject48.bin"/><Relationship Id="rId127" Type="http://schemas.openxmlformats.org/officeDocument/2006/relationships/image" Target="media/image61.emf"/><Relationship Id="rId10" Type="http://schemas.openxmlformats.org/officeDocument/2006/relationships/image" Target="media/image2.emf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1.bin"/><Relationship Id="rId73" Type="http://schemas.openxmlformats.org/officeDocument/2006/relationships/image" Target="media/image34.emf"/><Relationship Id="rId78" Type="http://schemas.openxmlformats.org/officeDocument/2006/relationships/oleObject" Target="embeddings/oleObject34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oleObject56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26" Type="http://schemas.openxmlformats.org/officeDocument/2006/relationships/image" Target="media/image10.emf"/><Relationship Id="rId47" Type="http://schemas.openxmlformats.org/officeDocument/2006/relationships/image" Target="media/image21.emf"/><Relationship Id="rId68" Type="http://schemas.openxmlformats.org/officeDocument/2006/relationships/oleObject" Target="embeddings/oleObject29.bin"/><Relationship Id="rId89" Type="http://schemas.openxmlformats.org/officeDocument/2006/relationships/image" Target="media/image42.emf"/><Relationship Id="rId112" Type="http://schemas.openxmlformats.org/officeDocument/2006/relationships/oleObject" Target="embeddings/oleObject51.bin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7A7CC-59E2-4857-BADA-A48F0CBC7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4549</TotalTime>
  <Pages>33</Pages>
  <Words>2820</Words>
  <Characters>16078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lianyou zheng</dc:creator>
  <cp:keywords/>
  <dc:description/>
  <cp:lastModifiedBy>zheng lianyou</cp:lastModifiedBy>
  <cp:revision>692</cp:revision>
  <dcterms:created xsi:type="dcterms:W3CDTF">2018-11-21T01:46:00Z</dcterms:created>
  <dcterms:modified xsi:type="dcterms:W3CDTF">2021-07-19T00:46:00Z</dcterms:modified>
</cp:coreProperties>
</file>